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F491A" w14:textId="77777777" w:rsidR="004A7D0B" w:rsidRPr="007414F7" w:rsidRDefault="004A7D0B" w:rsidP="00FD6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14F7">
        <w:rPr>
          <w:rFonts w:ascii="Times New Roman" w:eastAsia="Times New Roman" w:hAnsi="Times New Roman" w:cs="Times New Roman"/>
          <w:b/>
          <w:sz w:val="24"/>
          <w:szCs w:val="24"/>
        </w:rPr>
        <w:t xml:space="preserve">UŽ LOŠIMŲ PRIEŽIŪROS TARNYBOS PRIE LIETUVOS RESPUBLIKOS FINANSŲ MINISTERIJOS TEIKIAMAS PASLAUGAS MOKAMŲ </w:t>
      </w:r>
    </w:p>
    <w:p w14:paraId="3844524C" w14:textId="1F3149F8" w:rsidR="004A7D0B" w:rsidRPr="007414F7" w:rsidRDefault="004A7D0B" w:rsidP="00FD6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14F7">
        <w:rPr>
          <w:rFonts w:ascii="Times New Roman" w:eastAsia="Times New Roman" w:hAnsi="Times New Roman" w:cs="Times New Roman"/>
          <w:b/>
          <w:sz w:val="24"/>
          <w:szCs w:val="24"/>
        </w:rPr>
        <w:t>VALSTYBĖS RINKLIAVŲ</w:t>
      </w:r>
      <w:r w:rsidR="0027500C" w:rsidRPr="007414F7">
        <w:rPr>
          <w:rFonts w:ascii="Times New Roman" w:eastAsia="Times New Roman" w:hAnsi="Times New Roman" w:cs="Times New Roman"/>
          <w:b/>
          <w:sz w:val="24"/>
          <w:szCs w:val="24"/>
        </w:rPr>
        <w:t xml:space="preserve"> / MOKESČIŲ</w:t>
      </w:r>
      <w:r w:rsidRPr="007414F7">
        <w:rPr>
          <w:rFonts w:ascii="Times New Roman" w:eastAsia="Times New Roman" w:hAnsi="Times New Roman" w:cs="Times New Roman"/>
          <w:b/>
          <w:sz w:val="24"/>
          <w:szCs w:val="24"/>
        </w:rPr>
        <w:t xml:space="preserve"> DYDŽIAI </w:t>
      </w:r>
    </w:p>
    <w:p w14:paraId="56BE68BE" w14:textId="77777777" w:rsidR="004A7D0B" w:rsidRPr="007414F7" w:rsidRDefault="004A7D0B" w:rsidP="00FD6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C52EF1" w14:textId="1FBC3EF1" w:rsidR="004A7D0B" w:rsidRPr="007414F7" w:rsidRDefault="004A7D0B" w:rsidP="00FD64B8">
      <w:pPr>
        <w:pStyle w:val="Pagrindiniotekstotrauka"/>
      </w:pPr>
      <w:r w:rsidRPr="007414F7">
        <w:t xml:space="preserve">Už Lošimų priežiūros tarnybos prie Lietuvos Respublikos finansų ministerijos (toliau – Priežiūros tarnyba) teikiamas paslaugas </w:t>
      </w:r>
      <w:r w:rsidR="0027500C" w:rsidRPr="007414F7">
        <w:t xml:space="preserve">(išskyrus licencijos organizuoti azartinius lošimus išdavimą) valstybės rinkliava mokama </w:t>
      </w:r>
      <w:r w:rsidRPr="007414F7">
        <w:t xml:space="preserve">į </w:t>
      </w:r>
      <w:r w:rsidR="00FD64B8" w:rsidRPr="007414F7">
        <w:t>Valstybinės mokesčių inspekcijos prie Lietuvos Respublikos finansų ministerijos (toliau – VMI)</w:t>
      </w:r>
      <w:r w:rsidRPr="007414F7">
        <w:t xml:space="preserve"> biudžeto pajamų surenkamąsias sąskaitas. </w:t>
      </w:r>
      <w:r w:rsidRPr="007414F7">
        <w:rPr>
          <w:b/>
          <w:bCs/>
          <w:i/>
          <w:iCs/>
        </w:rPr>
        <w:t>Įmokos kodas – 5779</w:t>
      </w:r>
      <w:r w:rsidRPr="007414F7">
        <w:rPr>
          <w:b/>
          <w:bCs/>
        </w:rPr>
        <w:t>.</w:t>
      </w:r>
    </w:p>
    <w:p w14:paraId="64A6BF4C" w14:textId="77777777" w:rsidR="004A7D0B" w:rsidRPr="007414F7" w:rsidRDefault="004A7D0B" w:rsidP="00FD64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414F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Konkrečių valstybės rinkliavos dydžių sąrašas ir Valstybės rinkliavos mokėjimo ir grąžinimo taisyklės yra patvirtinti Lietuvos Respublikos Vyriausybės 2000 m. gruodžio 15 d. nutarimu Nr. 1458 </w:t>
      </w:r>
      <w:hyperlink r:id="rId7" w:history="1">
        <w:r w:rsidRPr="007414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„Dėl Konkrečių valstybės rinkliavos dydžių sąrašo ir Valstybės rinkliavos mokėjimo ir grąžinimo taisyklių patvirtinimo“</w:t>
        </w:r>
      </w:hyperlink>
      <w:r w:rsidRPr="007414F7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6C92F543" w14:textId="77777777" w:rsidR="00EC3F7E" w:rsidRPr="007414F7" w:rsidRDefault="0027500C" w:rsidP="00EC3F7E">
      <w:pPr>
        <w:pStyle w:val="Pagrindiniotekstotrauka"/>
      </w:pPr>
      <w:r w:rsidRPr="007414F7">
        <w:rPr>
          <w:rFonts w:eastAsia="Calibri"/>
          <w:lang w:eastAsia="en-US"/>
        </w:rPr>
        <w:t xml:space="preserve">Mokestis už </w:t>
      </w:r>
      <w:r w:rsidR="00784C48" w:rsidRPr="007414F7">
        <w:rPr>
          <w:rFonts w:eastAsia="Calibri"/>
          <w:lang w:eastAsia="en-US"/>
        </w:rPr>
        <w:t xml:space="preserve">licencijos organizuoti azartinius lošimus išdavimą </w:t>
      </w:r>
      <w:r w:rsidRPr="007414F7">
        <w:rPr>
          <w:rFonts w:eastAsia="Calibri"/>
          <w:lang w:eastAsia="en-US"/>
        </w:rPr>
        <w:t xml:space="preserve">mokamas į </w:t>
      </w:r>
      <w:r w:rsidR="00273BAC" w:rsidRPr="007414F7">
        <w:t>VMI</w:t>
      </w:r>
      <w:r w:rsidRPr="007414F7">
        <w:t xml:space="preserve"> biudžeto pajamų surenkamąsias sąskaitas. Įmokos kodas – </w:t>
      </w:r>
      <w:r w:rsidR="00273BAC" w:rsidRPr="007414F7">
        <w:rPr>
          <w:rFonts w:eastAsia="Calibri"/>
          <w:lang w:eastAsia="en-US"/>
        </w:rPr>
        <w:t>5350</w:t>
      </w:r>
      <w:r w:rsidRPr="007414F7">
        <w:t>.</w:t>
      </w:r>
    </w:p>
    <w:p w14:paraId="5651B220" w14:textId="0718D5C8" w:rsidR="00080937" w:rsidRPr="007414F7" w:rsidRDefault="00080937" w:rsidP="00EC3F7E">
      <w:pPr>
        <w:pStyle w:val="Pagrindiniotekstotrauka"/>
        <w:rPr>
          <w:rFonts w:eastAsia="Calibri"/>
        </w:rPr>
      </w:pPr>
      <w:r w:rsidRPr="007414F7">
        <w:rPr>
          <w:rFonts w:eastAsia="Calibri"/>
        </w:rPr>
        <w:t>Azartinių lošimų licencij</w:t>
      </w:r>
      <w:r w:rsidR="00784C48" w:rsidRPr="007414F7">
        <w:rPr>
          <w:rFonts w:eastAsia="Calibri"/>
        </w:rPr>
        <w:t>os</w:t>
      </w:r>
      <w:r w:rsidRPr="007414F7">
        <w:rPr>
          <w:rFonts w:eastAsia="Calibri"/>
        </w:rPr>
        <w:t xml:space="preserve"> išdavimo paslaugoms taikytini įkainiai </w:t>
      </w:r>
      <w:r w:rsidR="00414941" w:rsidRPr="007414F7">
        <w:rPr>
          <w:rFonts w:eastAsia="Calibri"/>
        </w:rPr>
        <w:t>nustatyti</w:t>
      </w:r>
      <w:r w:rsidRPr="007414F7">
        <w:rPr>
          <w:rFonts w:eastAsia="Calibri"/>
        </w:rPr>
        <w:t xml:space="preserve"> </w:t>
      </w:r>
      <w:hyperlink r:id="rId8" w:history="1">
        <w:r w:rsidRPr="007414F7">
          <w:rPr>
            <w:rStyle w:val="Hipersaitas"/>
            <w:rFonts w:eastAsia="Calibri"/>
          </w:rPr>
          <w:t>Lietuvos Respublikos loterijų ir lošimų mokesčio įstatymo</w:t>
        </w:r>
      </w:hyperlink>
      <w:r w:rsidRPr="007414F7">
        <w:rPr>
          <w:rFonts w:eastAsia="Calibri"/>
        </w:rPr>
        <w:t xml:space="preserve"> 5</w:t>
      </w:r>
      <w:r w:rsidRPr="007414F7">
        <w:rPr>
          <w:rFonts w:eastAsia="Calibri"/>
          <w:vertAlign w:val="superscript"/>
        </w:rPr>
        <w:t xml:space="preserve">1  </w:t>
      </w:r>
      <w:r w:rsidRPr="007414F7">
        <w:rPr>
          <w:rFonts w:eastAsia="Calibri"/>
        </w:rPr>
        <w:t>straipsnyje, atsižvelgiant į licencijos rūšį.</w:t>
      </w:r>
    </w:p>
    <w:p w14:paraId="6C05A817" w14:textId="77777777" w:rsidR="004A7D0B" w:rsidRPr="007414F7" w:rsidRDefault="004A7D0B" w:rsidP="002750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00E6042" w14:textId="4C66B1A9" w:rsidR="004A7D0B" w:rsidRPr="007414F7" w:rsidRDefault="004A7D0B" w:rsidP="00FD64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14F7">
        <w:rPr>
          <w:rFonts w:ascii="Times New Roman" w:hAnsi="Times New Roman" w:cs="Times New Roman"/>
          <w:b/>
          <w:bCs/>
          <w:sz w:val="24"/>
          <w:szCs w:val="24"/>
        </w:rPr>
        <w:t>Loterijų</w:t>
      </w:r>
      <w:r w:rsidR="00BE0936" w:rsidRPr="007414F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7414F7">
        <w:rPr>
          <w:rFonts w:ascii="Times New Roman" w:hAnsi="Times New Roman" w:cs="Times New Roman"/>
          <w:b/>
          <w:bCs/>
          <w:sz w:val="24"/>
          <w:szCs w:val="24"/>
        </w:rPr>
        <w:t xml:space="preserve"> lošimų </w:t>
      </w:r>
      <w:r w:rsidR="00BE0936" w:rsidRPr="007414F7">
        <w:rPr>
          <w:rFonts w:ascii="Times New Roman" w:hAnsi="Times New Roman" w:cs="Times New Roman"/>
          <w:b/>
          <w:bCs/>
          <w:sz w:val="24"/>
          <w:szCs w:val="24"/>
        </w:rPr>
        <w:t xml:space="preserve">ir žaidimų žaidimo automatais </w:t>
      </w:r>
      <w:r w:rsidRPr="007414F7">
        <w:rPr>
          <w:rFonts w:ascii="Times New Roman" w:hAnsi="Times New Roman" w:cs="Times New Roman"/>
          <w:b/>
          <w:bCs/>
          <w:sz w:val="24"/>
          <w:szCs w:val="24"/>
        </w:rPr>
        <w:t xml:space="preserve">organizatoriams aktualūs valstybės rinkliavos </w:t>
      </w:r>
      <w:r w:rsidR="0027500C" w:rsidRPr="007414F7">
        <w:rPr>
          <w:rFonts w:ascii="Times New Roman" w:hAnsi="Times New Roman" w:cs="Times New Roman"/>
          <w:b/>
          <w:bCs/>
          <w:sz w:val="24"/>
          <w:szCs w:val="24"/>
        </w:rPr>
        <w:t xml:space="preserve">/ mokesčio </w:t>
      </w:r>
      <w:r w:rsidRPr="007414F7">
        <w:rPr>
          <w:rFonts w:ascii="Times New Roman" w:hAnsi="Times New Roman" w:cs="Times New Roman"/>
          <w:b/>
          <w:bCs/>
          <w:sz w:val="24"/>
          <w:szCs w:val="24"/>
        </w:rPr>
        <w:t>dydžiai</w:t>
      </w:r>
      <w:r w:rsidR="00FD64B8" w:rsidRPr="007414F7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FD64B8" w:rsidRPr="007414F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galioja nuo 202</w:t>
      </w:r>
      <w:r w:rsidR="00414941" w:rsidRPr="007414F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6</w:t>
      </w:r>
      <w:r w:rsidR="00FD64B8" w:rsidRPr="007414F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-</w:t>
      </w:r>
      <w:r w:rsidR="004E006B" w:rsidRPr="007414F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10-03</w:t>
      </w:r>
      <w:r w:rsidR="00FD64B8" w:rsidRPr="007414F7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FD64B8" w:rsidRPr="007414F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68E00B5" w14:textId="77777777" w:rsidR="00B70A3C" w:rsidRPr="007414F7" w:rsidRDefault="00B70A3C" w:rsidP="00FD64B8">
      <w:pPr>
        <w:pStyle w:val="Pagrindinistekstas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9"/>
        <w:gridCol w:w="1213"/>
      </w:tblGrid>
      <w:tr w:rsidR="004A7D0B" w:rsidRPr="007414F7" w14:paraId="1A4E9BEE" w14:textId="77777777" w:rsidTr="000E74C7">
        <w:tc>
          <w:tcPr>
            <w:tcW w:w="8359" w:type="dxa"/>
          </w:tcPr>
          <w:p w14:paraId="4AD42A87" w14:textId="5E751064" w:rsidR="004A7D0B" w:rsidRPr="007414F7" w:rsidRDefault="004A7D0B" w:rsidP="00FD6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I. Licencijos organizuoti azartinius lošimus ir loterijas </w:t>
            </w:r>
          </w:p>
        </w:tc>
        <w:tc>
          <w:tcPr>
            <w:tcW w:w="1213" w:type="dxa"/>
          </w:tcPr>
          <w:p w14:paraId="48706139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Eur.</w:t>
            </w:r>
          </w:p>
        </w:tc>
      </w:tr>
      <w:tr w:rsidR="004A7D0B" w:rsidRPr="007414F7" w14:paraId="06F44421" w14:textId="77777777" w:rsidTr="000E74C7">
        <w:tc>
          <w:tcPr>
            <w:tcW w:w="8359" w:type="dxa"/>
          </w:tcPr>
          <w:p w14:paraId="54C0B33B" w14:textId="77777777" w:rsidR="004A7D0B" w:rsidRPr="007414F7" w:rsidRDefault="004A7D0B" w:rsidP="00FD6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</w:tcPr>
          <w:p w14:paraId="7FA8B9FE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7D0B" w:rsidRPr="007414F7" w14:paraId="7DB0AD38" w14:textId="77777777" w:rsidTr="000E74C7">
        <w:tc>
          <w:tcPr>
            <w:tcW w:w="8359" w:type="dxa"/>
          </w:tcPr>
          <w:p w14:paraId="63E66D65" w14:textId="0738D0F6" w:rsidR="004A7D0B" w:rsidRPr="007414F7" w:rsidRDefault="004A7D0B" w:rsidP="00FD64B8">
            <w:pPr>
              <w:pStyle w:val="Antrats"/>
              <w:tabs>
                <w:tab w:val="clear" w:pos="4819"/>
                <w:tab w:val="clear" w:pos="9638"/>
              </w:tabs>
              <w:rPr>
                <w:lang w:val="lt-LT" w:eastAsia="lt-LT"/>
              </w:rPr>
            </w:pPr>
            <w:r w:rsidRPr="007414F7">
              <w:rPr>
                <w:lang w:val="lt-LT" w:eastAsia="lt-LT"/>
              </w:rPr>
              <w:t>Už licencijos organizuoti lošimus B kategorijos automatais:</w:t>
            </w:r>
          </w:p>
        </w:tc>
        <w:tc>
          <w:tcPr>
            <w:tcW w:w="1213" w:type="dxa"/>
          </w:tcPr>
          <w:p w14:paraId="19FF9981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A7D0B" w:rsidRPr="007414F7" w14:paraId="4379711A" w14:textId="77777777" w:rsidTr="000E74C7">
        <w:tc>
          <w:tcPr>
            <w:tcW w:w="8359" w:type="dxa"/>
          </w:tcPr>
          <w:p w14:paraId="7DF248DB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išdavimą</w:t>
            </w:r>
          </w:p>
        </w:tc>
        <w:tc>
          <w:tcPr>
            <w:tcW w:w="1213" w:type="dxa"/>
          </w:tcPr>
          <w:p w14:paraId="52E20227" w14:textId="2AF20E34" w:rsidR="004A7D0B" w:rsidRPr="007414F7" w:rsidRDefault="000622D9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300 000</w:t>
            </w:r>
          </w:p>
        </w:tc>
      </w:tr>
      <w:tr w:rsidR="004A7D0B" w:rsidRPr="007414F7" w14:paraId="01D9356E" w14:textId="77777777" w:rsidTr="000E74C7">
        <w:tc>
          <w:tcPr>
            <w:tcW w:w="8359" w:type="dxa"/>
          </w:tcPr>
          <w:p w14:paraId="24F4D19B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patikslinimą</w:t>
            </w:r>
          </w:p>
        </w:tc>
        <w:tc>
          <w:tcPr>
            <w:tcW w:w="1213" w:type="dxa"/>
          </w:tcPr>
          <w:p w14:paraId="5F19F502" w14:textId="01B54455" w:rsidR="004A7D0B" w:rsidRPr="007414F7" w:rsidRDefault="009D13FD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F80155"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44</w:t>
            </w:r>
          </w:p>
        </w:tc>
      </w:tr>
      <w:tr w:rsidR="004A7D0B" w:rsidRPr="007414F7" w14:paraId="08639382" w14:textId="77777777" w:rsidTr="000E74C7">
        <w:tc>
          <w:tcPr>
            <w:tcW w:w="8359" w:type="dxa"/>
          </w:tcPr>
          <w:p w14:paraId="21D6B2AA" w14:textId="71E90C87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Už licencijos organizuoti </w:t>
            </w:r>
            <w:proofErr w:type="spellStart"/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bingą</w:t>
            </w:r>
            <w:proofErr w:type="spellEnd"/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1213" w:type="dxa"/>
          </w:tcPr>
          <w:p w14:paraId="4490F714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A7D0B" w:rsidRPr="007414F7" w14:paraId="07B2B696" w14:textId="77777777" w:rsidTr="000E74C7">
        <w:tc>
          <w:tcPr>
            <w:tcW w:w="8359" w:type="dxa"/>
          </w:tcPr>
          <w:p w14:paraId="6F1EA283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išdavimą</w:t>
            </w:r>
          </w:p>
        </w:tc>
        <w:tc>
          <w:tcPr>
            <w:tcW w:w="1213" w:type="dxa"/>
          </w:tcPr>
          <w:p w14:paraId="054D75F4" w14:textId="3582C0D9" w:rsidR="004A7D0B" w:rsidRPr="007414F7" w:rsidRDefault="000622D9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100 000</w:t>
            </w:r>
          </w:p>
        </w:tc>
      </w:tr>
      <w:tr w:rsidR="004A7D0B" w:rsidRPr="007414F7" w14:paraId="068FBDEE" w14:textId="77777777" w:rsidTr="000E74C7">
        <w:tc>
          <w:tcPr>
            <w:tcW w:w="8359" w:type="dxa"/>
          </w:tcPr>
          <w:p w14:paraId="6E133AA8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patikslinimą</w:t>
            </w:r>
          </w:p>
        </w:tc>
        <w:tc>
          <w:tcPr>
            <w:tcW w:w="1213" w:type="dxa"/>
          </w:tcPr>
          <w:p w14:paraId="72BE38A3" w14:textId="6BDB70B2" w:rsidR="004A7D0B" w:rsidRPr="007414F7" w:rsidRDefault="009D13FD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F80155"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44</w:t>
            </w:r>
          </w:p>
        </w:tc>
      </w:tr>
      <w:tr w:rsidR="004A7D0B" w:rsidRPr="007414F7" w14:paraId="176CDD0D" w14:textId="77777777" w:rsidTr="000E74C7">
        <w:tc>
          <w:tcPr>
            <w:tcW w:w="8359" w:type="dxa"/>
          </w:tcPr>
          <w:p w14:paraId="2B7AB76F" w14:textId="44BD7FE8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Už licencijos organizuoti stalo lošimus ir lošimus A kategorijos automatais:</w:t>
            </w:r>
          </w:p>
        </w:tc>
        <w:tc>
          <w:tcPr>
            <w:tcW w:w="1213" w:type="dxa"/>
          </w:tcPr>
          <w:p w14:paraId="1DDBE1A9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A7D0B" w:rsidRPr="007414F7" w14:paraId="7D498B15" w14:textId="77777777" w:rsidTr="000E74C7">
        <w:tc>
          <w:tcPr>
            <w:tcW w:w="8359" w:type="dxa"/>
          </w:tcPr>
          <w:p w14:paraId="4668E83B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išdavimą</w:t>
            </w:r>
          </w:p>
        </w:tc>
        <w:tc>
          <w:tcPr>
            <w:tcW w:w="1213" w:type="dxa"/>
          </w:tcPr>
          <w:p w14:paraId="41A1F53A" w14:textId="1388E852" w:rsidR="004A7D0B" w:rsidRPr="007414F7" w:rsidRDefault="000622D9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300 000</w:t>
            </w:r>
          </w:p>
        </w:tc>
      </w:tr>
      <w:tr w:rsidR="004A7D0B" w:rsidRPr="007414F7" w14:paraId="56B16CCA" w14:textId="77777777" w:rsidTr="000E74C7">
        <w:tc>
          <w:tcPr>
            <w:tcW w:w="8359" w:type="dxa"/>
          </w:tcPr>
          <w:p w14:paraId="09699CBE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patikslinimą</w:t>
            </w:r>
          </w:p>
        </w:tc>
        <w:tc>
          <w:tcPr>
            <w:tcW w:w="1213" w:type="dxa"/>
          </w:tcPr>
          <w:p w14:paraId="33AEDF18" w14:textId="72D93D45" w:rsidR="004A7D0B" w:rsidRPr="007414F7" w:rsidRDefault="009D13FD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F80155"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44</w:t>
            </w:r>
          </w:p>
        </w:tc>
      </w:tr>
      <w:tr w:rsidR="004A7D0B" w:rsidRPr="007414F7" w14:paraId="197AE124" w14:textId="77777777" w:rsidTr="000E74C7">
        <w:tc>
          <w:tcPr>
            <w:tcW w:w="8359" w:type="dxa"/>
          </w:tcPr>
          <w:p w14:paraId="275F6346" w14:textId="6C8B358A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Už licencijos organizuoti totalizatorių:</w:t>
            </w:r>
          </w:p>
        </w:tc>
        <w:tc>
          <w:tcPr>
            <w:tcW w:w="1213" w:type="dxa"/>
          </w:tcPr>
          <w:p w14:paraId="11703A57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A7D0B" w:rsidRPr="007414F7" w14:paraId="0C822FE1" w14:textId="77777777" w:rsidTr="000E74C7">
        <w:tc>
          <w:tcPr>
            <w:tcW w:w="8359" w:type="dxa"/>
          </w:tcPr>
          <w:p w14:paraId="1A1BEB23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išdavimą</w:t>
            </w:r>
          </w:p>
        </w:tc>
        <w:tc>
          <w:tcPr>
            <w:tcW w:w="1213" w:type="dxa"/>
          </w:tcPr>
          <w:p w14:paraId="3C185503" w14:textId="5E9D3E0A" w:rsidR="004A7D0B" w:rsidRPr="007414F7" w:rsidRDefault="000622D9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100 000</w:t>
            </w:r>
          </w:p>
        </w:tc>
      </w:tr>
      <w:tr w:rsidR="004A7D0B" w:rsidRPr="007414F7" w14:paraId="21843699" w14:textId="77777777" w:rsidTr="000E74C7">
        <w:tc>
          <w:tcPr>
            <w:tcW w:w="8359" w:type="dxa"/>
          </w:tcPr>
          <w:p w14:paraId="797391C4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patikslinimą</w:t>
            </w:r>
          </w:p>
        </w:tc>
        <w:tc>
          <w:tcPr>
            <w:tcW w:w="1213" w:type="dxa"/>
          </w:tcPr>
          <w:p w14:paraId="61AC13E6" w14:textId="0373AF3F" w:rsidR="004A7D0B" w:rsidRPr="007414F7" w:rsidRDefault="009D13FD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F80155"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44</w:t>
            </w:r>
          </w:p>
        </w:tc>
      </w:tr>
      <w:tr w:rsidR="004A7D0B" w:rsidRPr="007414F7" w14:paraId="1E159667" w14:textId="77777777" w:rsidTr="000E74C7">
        <w:tc>
          <w:tcPr>
            <w:tcW w:w="8359" w:type="dxa"/>
          </w:tcPr>
          <w:p w14:paraId="4802CB4C" w14:textId="22396AB6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Už licencijos organizuoti lažybas:</w:t>
            </w:r>
          </w:p>
        </w:tc>
        <w:tc>
          <w:tcPr>
            <w:tcW w:w="1213" w:type="dxa"/>
          </w:tcPr>
          <w:p w14:paraId="2E3E10C1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A7D0B" w:rsidRPr="007414F7" w14:paraId="65A5AA95" w14:textId="77777777" w:rsidTr="000E74C7">
        <w:tc>
          <w:tcPr>
            <w:tcW w:w="8359" w:type="dxa"/>
          </w:tcPr>
          <w:p w14:paraId="3D37C289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išdavimą</w:t>
            </w:r>
          </w:p>
        </w:tc>
        <w:tc>
          <w:tcPr>
            <w:tcW w:w="1213" w:type="dxa"/>
          </w:tcPr>
          <w:p w14:paraId="1F2EE8CC" w14:textId="328D7937" w:rsidR="004A7D0B" w:rsidRPr="007414F7" w:rsidRDefault="000622D9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100 000</w:t>
            </w:r>
          </w:p>
        </w:tc>
      </w:tr>
      <w:tr w:rsidR="004A7D0B" w:rsidRPr="007414F7" w14:paraId="60056E00" w14:textId="77777777" w:rsidTr="000E74C7">
        <w:tc>
          <w:tcPr>
            <w:tcW w:w="8359" w:type="dxa"/>
          </w:tcPr>
          <w:p w14:paraId="1F8DF31E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patikslinimą</w:t>
            </w:r>
          </w:p>
        </w:tc>
        <w:tc>
          <w:tcPr>
            <w:tcW w:w="1213" w:type="dxa"/>
          </w:tcPr>
          <w:p w14:paraId="23B48956" w14:textId="3D216D1E" w:rsidR="004A7D0B" w:rsidRPr="007414F7" w:rsidRDefault="00F8015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144</w:t>
            </w:r>
          </w:p>
        </w:tc>
      </w:tr>
      <w:tr w:rsidR="000622D9" w:rsidRPr="007414F7" w14:paraId="028C338F" w14:textId="77777777" w:rsidTr="000E74C7">
        <w:tc>
          <w:tcPr>
            <w:tcW w:w="8359" w:type="dxa"/>
          </w:tcPr>
          <w:p w14:paraId="6A4C78D2" w14:textId="02984B7F" w:rsidR="000622D9" w:rsidRPr="007414F7" w:rsidRDefault="000622D9" w:rsidP="00F5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Už licencijos organizuoti nuotolinius lošimus</w:t>
            </w:r>
            <w:r w:rsidR="00280D2F"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:</w:t>
            </w:r>
            <w:r w:rsidR="00F51AE5"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213" w:type="dxa"/>
          </w:tcPr>
          <w:p w14:paraId="12C3F49F" w14:textId="0991E2AC" w:rsidR="000622D9" w:rsidRPr="007414F7" w:rsidRDefault="000622D9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280D2F" w:rsidRPr="007414F7" w14:paraId="5D6546C9" w14:textId="77777777" w:rsidTr="000E74C7">
        <w:tc>
          <w:tcPr>
            <w:tcW w:w="8359" w:type="dxa"/>
          </w:tcPr>
          <w:p w14:paraId="4CF309B0" w14:textId="2794EC3A" w:rsidR="00280D2F" w:rsidRPr="007414F7" w:rsidRDefault="00280D2F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išdavimą</w:t>
            </w:r>
          </w:p>
        </w:tc>
        <w:tc>
          <w:tcPr>
            <w:tcW w:w="1213" w:type="dxa"/>
          </w:tcPr>
          <w:p w14:paraId="22C79329" w14:textId="3CB195C2" w:rsidR="00280D2F" w:rsidRPr="007414F7" w:rsidRDefault="00280D2F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500 000</w:t>
            </w:r>
          </w:p>
        </w:tc>
      </w:tr>
      <w:tr w:rsidR="000622D9" w:rsidRPr="007414F7" w14:paraId="2C1EC787" w14:textId="77777777" w:rsidTr="000E74C7">
        <w:tc>
          <w:tcPr>
            <w:tcW w:w="8359" w:type="dxa"/>
          </w:tcPr>
          <w:p w14:paraId="520F994D" w14:textId="15CBB4AA" w:rsidR="000622D9" w:rsidRPr="007414F7" w:rsidRDefault="00280D2F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patikslinimą</w:t>
            </w:r>
          </w:p>
        </w:tc>
        <w:tc>
          <w:tcPr>
            <w:tcW w:w="1213" w:type="dxa"/>
          </w:tcPr>
          <w:p w14:paraId="3B7900C1" w14:textId="2498C8D0" w:rsidR="000622D9" w:rsidRPr="007414F7" w:rsidRDefault="009D13FD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F80155"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44</w:t>
            </w:r>
          </w:p>
        </w:tc>
      </w:tr>
      <w:tr w:rsidR="000622D9" w:rsidRPr="007414F7" w14:paraId="3F73E4EE" w14:textId="77777777" w:rsidTr="000E74C7">
        <w:tc>
          <w:tcPr>
            <w:tcW w:w="8359" w:type="dxa"/>
          </w:tcPr>
          <w:p w14:paraId="1ACC4DA0" w14:textId="7F82E211" w:rsidR="000622D9" w:rsidRPr="007414F7" w:rsidRDefault="00F51AE5" w:rsidP="00F5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Už visų azartinių lošimų licencijų išdavimą</w:t>
            </w:r>
          </w:p>
        </w:tc>
        <w:tc>
          <w:tcPr>
            <w:tcW w:w="1213" w:type="dxa"/>
          </w:tcPr>
          <w:p w14:paraId="2ACAC1A7" w14:textId="26A0FEFF" w:rsidR="000622D9" w:rsidRPr="007414F7" w:rsidRDefault="00F51AE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B20D84"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000 000</w:t>
            </w:r>
          </w:p>
        </w:tc>
      </w:tr>
      <w:tr w:rsidR="000622D9" w:rsidRPr="007414F7" w14:paraId="71EC4A57" w14:textId="77777777" w:rsidTr="000E74C7">
        <w:tc>
          <w:tcPr>
            <w:tcW w:w="8359" w:type="dxa"/>
          </w:tcPr>
          <w:p w14:paraId="29AFBBA1" w14:textId="77777777" w:rsidR="000622D9" w:rsidRPr="007414F7" w:rsidRDefault="000622D9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3" w:type="dxa"/>
          </w:tcPr>
          <w:p w14:paraId="55BDEAFA" w14:textId="77777777" w:rsidR="000622D9" w:rsidRPr="007414F7" w:rsidRDefault="000622D9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A7D0B" w:rsidRPr="007414F7" w14:paraId="7D3DA2E6" w14:textId="77777777" w:rsidTr="000E74C7">
        <w:tc>
          <w:tcPr>
            <w:tcW w:w="8359" w:type="dxa"/>
          </w:tcPr>
          <w:p w14:paraId="10E87DF4" w14:textId="610D1B45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Už licencijos organizuoti didžiąją arba mažąją loteriją:</w:t>
            </w:r>
          </w:p>
        </w:tc>
        <w:tc>
          <w:tcPr>
            <w:tcW w:w="1213" w:type="dxa"/>
          </w:tcPr>
          <w:p w14:paraId="4234C385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A7D0B" w:rsidRPr="007414F7" w14:paraId="1F984186" w14:textId="77777777" w:rsidTr="000E74C7">
        <w:tc>
          <w:tcPr>
            <w:tcW w:w="8359" w:type="dxa"/>
          </w:tcPr>
          <w:p w14:paraId="409F4CBD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išdavimą</w:t>
            </w:r>
          </w:p>
        </w:tc>
        <w:tc>
          <w:tcPr>
            <w:tcW w:w="1213" w:type="dxa"/>
          </w:tcPr>
          <w:p w14:paraId="3A4FB9D0" w14:textId="2B1421D8" w:rsidR="004A7D0B" w:rsidRPr="007414F7" w:rsidRDefault="00F80155" w:rsidP="00B20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2162</w:t>
            </w:r>
          </w:p>
        </w:tc>
      </w:tr>
      <w:tr w:rsidR="004A7D0B" w:rsidRPr="007414F7" w14:paraId="11FD9AE1" w14:textId="77777777" w:rsidTr="000E74C7">
        <w:tc>
          <w:tcPr>
            <w:tcW w:w="8359" w:type="dxa"/>
          </w:tcPr>
          <w:p w14:paraId="2F1666CE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patikslinimą, kai:</w:t>
            </w:r>
          </w:p>
        </w:tc>
        <w:tc>
          <w:tcPr>
            <w:tcW w:w="1213" w:type="dxa"/>
          </w:tcPr>
          <w:p w14:paraId="0972BE5D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A7D0B" w:rsidRPr="007414F7" w14:paraId="78C3EC8C" w14:textId="77777777" w:rsidTr="000E74C7">
        <w:tc>
          <w:tcPr>
            <w:tcW w:w="8359" w:type="dxa"/>
          </w:tcPr>
          <w:p w14:paraId="492B59D8" w14:textId="1FFD7AE1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pasikeičia formalūs licencijoje nurodyti duomenys</w:t>
            </w:r>
          </w:p>
          <w:p w14:paraId="1F227E79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(loterijų organizatoriaus pavadinimas, kodas, buveinės adresas)</w:t>
            </w:r>
          </w:p>
        </w:tc>
        <w:tc>
          <w:tcPr>
            <w:tcW w:w="1213" w:type="dxa"/>
          </w:tcPr>
          <w:p w14:paraId="095ABAFB" w14:textId="4F483355" w:rsidR="004A7D0B" w:rsidRPr="007414F7" w:rsidRDefault="00F8015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</w:tr>
      <w:tr w:rsidR="004A7D0B" w:rsidRPr="007414F7" w14:paraId="2BBECB69" w14:textId="77777777" w:rsidTr="000E74C7">
        <w:tc>
          <w:tcPr>
            <w:tcW w:w="8359" w:type="dxa"/>
          </w:tcPr>
          <w:p w14:paraId="0F56AE00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derinamos naujos loterijos taisyklės</w:t>
            </w:r>
          </w:p>
        </w:tc>
        <w:tc>
          <w:tcPr>
            <w:tcW w:w="1213" w:type="dxa"/>
          </w:tcPr>
          <w:p w14:paraId="0B5DE249" w14:textId="0C4963D2" w:rsidR="004A7D0B" w:rsidRPr="007414F7" w:rsidRDefault="00F8015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837</w:t>
            </w:r>
          </w:p>
        </w:tc>
      </w:tr>
      <w:tr w:rsidR="004A7D0B" w:rsidRPr="007414F7" w14:paraId="10DF3DE1" w14:textId="77777777" w:rsidTr="000E74C7">
        <w:tc>
          <w:tcPr>
            <w:tcW w:w="8359" w:type="dxa"/>
          </w:tcPr>
          <w:p w14:paraId="518E3A29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derinami suderintų loterijos taisyklių pakeitimai</w:t>
            </w:r>
          </w:p>
        </w:tc>
        <w:tc>
          <w:tcPr>
            <w:tcW w:w="1213" w:type="dxa"/>
          </w:tcPr>
          <w:p w14:paraId="585A0784" w14:textId="54EDB5B4" w:rsidR="004A7D0B" w:rsidRPr="007414F7" w:rsidRDefault="009D13FD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 w:rsidR="00F80155"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90</w:t>
            </w:r>
          </w:p>
        </w:tc>
      </w:tr>
      <w:tr w:rsidR="004A7D0B" w:rsidRPr="007414F7" w14:paraId="64D021CB" w14:textId="77777777" w:rsidTr="000E74C7">
        <w:tc>
          <w:tcPr>
            <w:tcW w:w="8359" w:type="dxa"/>
          </w:tcPr>
          <w:p w14:paraId="5F559BEE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derinama organizuojamos loterijos pabaiga</w:t>
            </w:r>
          </w:p>
        </w:tc>
        <w:tc>
          <w:tcPr>
            <w:tcW w:w="1213" w:type="dxa"/>
          </w:tcPr>
          <w:p w14:paraId="724BE654" w14:textId="23DD5AAA" w:rsidR="004A7D0B" w:rsidRPr="007414F7" w:rsidRDefault="00F8015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307</w:t>
            </w:r>
          </w:p>
        </w:tc>
      </w:tr>
      <w:tr w:rsidR="004A7D0B" w:rsidRPr="007414F7" w14:paraId="4DF57B49" w14:textId="77777777" w:rsidTr="000E74C7">
        <w:tc>
          <w:tcPr>
            <w:tcW w:w="8359" w:type="dxa"/>
          </w:tcPr>
          <w:p w14:paraId="1FAD5D90" w14:textId="77777777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3" w:type="dxa"/>
          </w:tcPr>
          <w:p w14:paraId="58EB179B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A7D0B" w:rsidRPr="007414F7" w14:paraId="156AD832" w14:textId="77777777" w:rsidTr="000E74C7">
        <w:tc>
          <w:tcPr>
            <w:tcW w:w="8359" w:type="dxa"/>
          </w:tcPr>
          <w:p w14:paraId="5D878186" w14:textId="77777777" w:rsidR="004A7D0B" w:rsidRPr="007414F7" w:rsidRDefault="004A7D0B" w:rsidP="00FD6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lastRenderedPageBreak/>
              <w:t>II. Leidimai organizuoti lošimus</w:t>
            </w:r>
          </w:p>
        </w:tc>
        <w:tc>
          <w:tcPr>
            <w:tcW w:w="1213" w:type="dxa"/>
          </w:tcPr>
          <w:p w14:paraId="3280E200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4A7D0B" w:rsidRPr="007414F7" w14:paraId="1CF95BFB" w14:textId="77777777" w:rsidTr="000E74C7">
        <w:tc>
          <w:tcPr>
            <w:tcW w:w="8359" w:type="dxa"/>
          </w:tcPr>
          <w:p w14:paraId="3EF4A080" w14:textId="77777777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  <w:tc>
          <w:tcPr>
            <w:tcW w:w="1213" w:type="dxa"/>
          </w:tcPr>
          <w:p w14:paraId="49BE1A07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4A7D0B" w:rsidRPr="007414F7" w14:paraId="432D8F3F" w14:textId="77777777" w:rsidTr="000E74C7">
        <w:tc>
          <w:tcPr>
            <w:tcW w:w="8359" w:type="dxa"/>
          </w:tcPr>
          <w:p w14:paraId="254A7311" w14:textId="02D095DD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lk82614388"/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Už leidimo atidaryti lošimo namus (kazino) išdavimą</w:t>
            </w:r>
            <w:bookmarkEnd w:id="0"/>
          </w:p>
        </w:tc>
        <w:tc>
          <w:tcPr>
            <w:tcW w:w="1213" w:type="dxa"/>
          </w:tcPr>
          <w:p w14:paraId="342D2692" w14:textId="1753CB8F" w:rsidR="004A7D0B" w:rsidRPr="007414F7" w:rsidRDefault="00F8015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1918</w:t>
            </w:r>
          </w:p>
        </w:tc>
      </w:tr>
      <w:tr w:rsidR="00EC3F7E" w:rsidRPr="007414F7" w14:paraId="371465DE" w14:textId="77777777" w:rsidTr="000E74C7">
        <w:tc>
          <w:tcPr>
            <w:tcW w:w="8359" w:type="dxa"/>
          </w:tcPr>
          <w:p w14:paraId="2375D454" w14:textId="5F20CA56" w:rsidR="00EC3F7E" w:rsidRPr="007414F7" w:rsidRDefault="008A2027" w:rsidP="008A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pratęsimą</w:t>
            </w:r>
          </w:p>
        </w:tc>
        <w:tc>
          <w:tcPr>
            <w:tcW w:w="1213" w:type="dxa"/>
          </w:tcPr>
          <w:p w14:paraId="7A5F5A34" w14:textId="2E43E22C" w:rsidR="00EC3F7E" w:rsidRPr="007414F7" w:rsidRDefault="00077364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80155"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4A7D0B" w:rsidRPr="007414F7" w14:paraId="2ECA513B" w14:textId="77777777" w:rsidTr="000E74C7">
        <w:tc>
          <w:tcPr>
            <w:tcW w:w="8359" w:type="dxa"/>
          </w:tcPr>
          <w:p w14:paraId="45DD466B" w14:textId="266A98BE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Už leidimo atidaryti automatų saloną išdavimą</w:t>
            </w:r>
          </w:p>
        </w:tc>
        <w:tc>
          <w:tcPr>
            <w:tcW w:w="1213" w:type="dxa"/>
          </w:tcPr>
          <w:p w14:paraId="54E34B3D" w14:textId="50BBCDB2" w:rsidR="004A7D0B" w:rsidRPr="007414F7" w:rsidRDefault="00F8015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1918</w:t>
            </w:r>
          </w:p>
        </w:tc>
      </w:tr>
      <w:tr w:rsidR="00EC3F7E" w:rsidRPr="007414F7" w14:paraId="5C8F41BE" w14:textId="77777777" w:rsidTr="000E74C7">
        <w:tc>
          <w:tcPr>
            <w:tcW w:w="8359" w:type="dxa"/>
          </w:tcPr>
          <w:p w14:paraId="6C6C9F45" w14:textId="115CE13A" w:rsidR="00EC3F7E" w:rsidRPr="007414F7" w:rsidRDefault="008A2027" w:rsidP="008A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pratęsimą</w:t>
            </w:r>
          </w:p>
        </w:tc>
        <w:tc>
          <w:tcPr>
            <w:tcW w:w="1213" w:type="dxa"/>
          </w:tcPr>
          <w:p w14:paraId="1E27164D" w14:textId="210D86D1" w:rsidR="00EC3F7E" w:rsidRPr="007414F7" w:rsidRDefault="00077364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80155"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4A7D0B" w:rsidRPr="007414F7" w14:paraId="0145035A" w14:textId="77777777" w:rsidTr="000E74C7">
        <w:tc>
          <w:tcPr>
            <w:tcW w:w="8359" w:type="dxa"/>
          </w:tcPr>
          <w:p w14:paraId="229B17C2" w14:textId="7318C567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Už </w:t>
            </w: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leidimo įsteigti totalizatoriaus ir lažybų punktą išdavimą</w:t>
            </w:r>
          </w:p>
        </w:tc>
        <w:tc>
          <w:tcPr>
            <w:tcW w:w="1213" w:type="dxa"/>
          </w:tcPr>
          <w:p w14:paraId="32EB205B" w14:textId="0FD138C3" w:rsidR="004A7D0B" w:rsidRPr="007414F7" w:rsidRDefault="00077364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F80155" w:rsidRPr="007414F7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EC3F7E" w:rsidRPr="007414F7" w14:paraId="60501677" w14:textId="77777777" w:rsidTr="000E74C7">
        <w:tc>
          <w:tcPr>
            <w:tcW w:w="8359" w:type="dxa"/>
          </w:tcPr>
          <w:p w14:paraId="15F3B81B" w14:textId="333938C6" w:rsidR="00EC3F7E" w:rsidRPr="007414F7" w:rsidRDefault="008A2027" w:rsidP="008A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pratęsimą</w:t>
            </w:r>
          </w:p>
        </w:tc>
        <w:tc>
          <w:tcPr>
            <w:tcW w:w="1213" w:type="dxa"/>
          </w:tcPr>
          <w:p w14:paraId="41EA9B2E" w14:textId="53B200F1" w:rsidR="00EC3F7E" w:rsidRPr="007414F7" w:rsidRDefault="00077364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80155" w:rsidRPr="007414F7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4A7D0B" w:rsidRPr="007414F7" w14:paraId="1005B26B" w14:textId="77777777" w:rsidTr="000E74C7">
        <w:tc>
          <w:tcPr>
            <w:tcW w:w="8359" w:type="dxa"/>
          </w:tcPr>
          <w:p w14:paraId="4F9E4153" w14:textId="3BA3A340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</w:rPr>
              <w:t>Už leidimo atidaryti bingo saloną išdavimą</w:t>
            </w:r>
          </w:p>
        </w:tc>
        <w:tc>
          <w:tcPr>
            <w:tcW w:w="1213" w:type="dxa"/>
          </w:tcPr>
          <w:p w14:paraId="053CFEC0" w14:textId="2082BF2B" w:rsidR="004A7D0B" w:rsidRPr="007414F7" w:rsidRDefault="008A2027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80155" w:rsidRPr="007414F7">
              <w:rPr>
                <w:rFonts w:ascii="Times New Roman" w:eastAsia="Times New Roman" w:hAnsi="Times New Roman" w:cs="Times New Roman"/>
                <w:sz w:val="24"/>
                <w:szCs w:val="24"/>
              </w:rPr>
              <w:t>918</w:t>
            </w:r>
          </w:p>
        </w:tc>
      </w:tr>
      <w:tr w:rsidR="00EC3F7E" w:rsidRPr="007414F7" w14:paraId="7BCB2667" w14:textId="77777777" w:rsidTr="000E74C7">
        <w:tc>
          <w:tcPr>
            <w:tcW w:w="8359" w:type="dxa"/>
          </w:tcPr>
          <w:p w14:paraId="1203EF7D" w14:textId="3543E171" w:rsidR="00EC3F7E" w:rsidRPr="007414F7" w:rsidRDefault="008A2027" w:rsidP="008A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pratęsimą</w:t>
            </w:r>
          </w:p>
        </w:tc>
        <w:tc>
          <w:tcPr>
            <w:tcW w:w="1213" w:type="dxa"/>
          </w:tcPr>
          <w:p w14:paraId="3C0736B9" w14:textId="6D242008" w:rsidR="00EC3F7E" w:rsidRPr="007414F7" w:rsidRDefault="00077364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  <w:r w:rsidR="00F80155"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46</w:t>
            </w:r>
          </w:p>
        </w:tc>
      </w:tr>
      <w:tr w:rsidR="004A7D0B" w:rsidRPr="007414F7" w14:paraId="4483B50F" w14:textId="77777777" w:rsidTr="000E74C7">
        <w:tc>
          <w:tcPr>
            <w:tcW w:w="8359" w:type="dxa"/>
          </w:tcPr>
          <w:p w14:paraId="459A5BDB" w14:textId="736C614E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Už leidimo atidaryti automatų ar bingo saloną arba lošimo namus (kazino) pakeitimą arba papildymą</w:t>
            </w:r>
          </w:p>
        </w:tc>
        <w:tc>
          <w:tcPr>
            <w:tcW w:w="1213" w:type="dxa"/>
          </w:tcPr>
          <w:p w14:paraId="4DC2C81C" w14:textId="2F2408AD" w:rsidR="004A7D0B" w:rsidRPr="007414F7" w:rsidRDefault="00F8015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511</w:t>
            </w:r>
          </w:p>
        </w:tc>
      </w:tr>
      <w:tr w:rsidR="004A7D0B" w:rsidRPr="007414F7" w14:paraId="42077A7F" w14:textId="77777777" w:rsidTr="000E74C7">
        <w:tc>
          <w:tcPr>
            <w:tcW w:w="8359" w:type="dxa"/>
          </w:tcPr>
          <w:p w14:paraId="0BC5E6F4" w14:textId="07AF912C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Už leidimo organizuoti nuotolinius lošimus išdavimą</w:t>
            </w:r>
          </w:p>
        </w:tc>
        <w:tc>
          <w:tcPr>
            <w:tcW w:w="1213" w:type="dxa"/>
          </w:tcPr>
          <w:p w14:paraId="4239E4B3" w14:textId="4C3B0D5A" w:rsidR="004A7D0B" w:rsidRPr="007414F7" w:rsidRDefault="00C94279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1042</w:t>
            </w:r>
          </w:p>
        </w:tc>
      </w:tr>
      <w:tr w:rsidR="004A7D0B" w:rsidRPr="007414F7" w14:paraId="03A38EB4" w14:textId="77777777" w:rsidTr="000E74C7">
        <w:tc>
          <w:tcPr>
            <w:tcW w:w="8359" w:type="dxa"/>
          </w:tcPr>
          <w:p w14:paraId="33F34150" w14:textId="213ADF7D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Už leidimo organizuoti nuotolinius lošimus, atidaryti automatų ar bingo saloną arba lošimo namus (kazino) pakeitimą, </w:t>
            </w:r>
            <w:r w:rsidR="004F0352"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kai leidime nurodyti lošimo įrenginiai arba nuotolinio lošimo platforma keičiami į kitus lošimo įrenginius arba kitą nuotolinio lošimo platformą toje pačioje lošimo organizavimo vietoje</w:t>
            </w:r>
          </w:p>
        </w:tc>
        <w:tc>
          <w:tcPr>
            <w:tcW w:w="1213" w:type="dxa"/>
          </w:tcPr>
          <w:p w14:paraId="161D787A" w14:textId="7481CA45" w:rsidR="004A7D0B" w:rsidRPr="007414F7" w:rsidRDefault="00F8015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99</w:t>
            </w:r>
          </w:p>
        </w:tc>
      </w:tr>
      <w:tr w:rsidR="004A7D0B" w:rsidRPr="007414F7" w14:paraId="34B530CC" w14:textId="77777777" w:rsidTr="000E74C7">
        <w:tc>
          <w:tcPr>
            <w:tcW w:w="8359" w:type="dxa"/>
          </w:tcPr>
          <w:p w14:paraId="34A65394" w14:textId="11BBF239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Už </w:t>
            </w: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leidimo organizuoti nuotolinius lošimus </w:t>
            </w:r>
            <w:r w:rsidR="004F0352"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papildymą ar pakeitimą, išskyrus pakeitimą, kai leidime nurodyti lošimo įrenginiai arba nuotolinio lošimo platforma keičiami į kitus lošimo įrenginius arba kitą nuotolinio lošimo platformą toje pačioje lošimo organizavimo vietoje, ir pakeitimą, kai pasikeičia lošimų organizatoriaus pavadinimas, buveinės adresas ar lošimų organizavimo vietos adresas</w:t>
            </w: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(t. y. už skaičiaus pakeitimą)</w:t>
            </w:r>
          </w:p>
        </w:tc>
        <w:tc>
          <w:tcPr>
            <w:tcW w:w="1213" w:type="dxa"/>
          </w:tcPr>
          <w:p w14:paraId="6BE1137A" w14:textId="0B0FBEEC" w:rsidR="004A7D0B" w:rsidRPr="007414F7" w:rsidRDefault="00F8015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511</w:t>
            </w:r>
          </w:p>
        </w:tc>
      </w:tr>
      <w:tr w:rsidR="004A7D0B" w:rsidRPr="007414F7" w14:paraId="165B2CAB" w14:textId="77777777" w:rsidTr="000E74C7">
        <w:tc>
          <w:tcPr>
            <w:tcW w:w="8359" w:type="dxa"/>
          </w:tcPr>
          <w:p w14:paraId="261DD728" w14:textId="3210FD03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Už </w:t>
            </w: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leidimo organizuoti nuotolinius lošimus, atidaryti automatų ar bingo saloną arba lošimo namus (kazino) pakeitimą, kai pasikeičia lošimų organizatoriaus pavadinimas, buveinės adresas ar lošimų organizavimo vietos adresas</w:t>
            </w:r>
          </w:p>
        </w:tc>
        <w:tc>
          <w:tcPr>
            <w:tcW w:w="1213" w:type="dxa"/>
          </w:tcPr>
          <w:p w14:paraId="61D3D339" w14:textId="6A156E5D" w:rsidR="004A7D0B" w:rsidRPr="007414F7" w:rsidRDefault="00F8015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</w:t>
            </w:r>
            <w:r w:rsidR="009D13FD"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</w:t>
            </w:r>
          </w:p>
        </w:tc>
      </w:tr>
      <w:tr w:rsidR="004A7D0B" w:rsidRPr="007414F7" w14:paraId="2D204EF5" w14:textId="77777777" w:rsidTr="000E74C7">
        <w:tc>
          <w:tcPr>
            <w:tcW w:w="8359" w:type="dxa"/>
          </w:tcPr>
          <w:p w14:paraId="42CD525F" w14:textId="77777777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3" w:type="dxa"/>
          </w:tcPr>
          <w:p w14:paraId="59DDCD78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A7D0B" w:rsidRPr="007414F7" w14:paraId="65A8AD2F" w14:textId="77777777" w:rsidTr="000E74C7">
        <w:tc>
          <w:tcPr>
            <w:tcW w:w="8359" w:type="dxa"/>
          </w:tcPr>
          <w:p w14:paraId="4B81E917" w14:textId="77777777" w:rsidR="004A7D0B" w:rsidRPr="007414F7" w:rsidRDefault="004A7D0B" w:rsidP="00FD6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III. Lošimų organizavimo reglamentai</w:t>
            </w:r>
          </w:p>
        </w:tc>
        <w:tc>
          <w:tcPr>
            <w:tcW w:w="1213" w:type="dxa"/>
          </w:tcPr>
          <w:p w14:paraId="51D7FA43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4A7D0B" w:rsidRPr="007414F7" w14:paraId="64F1222A" w14:textId="77777777" w:rsidTr="000E74C7">
        <w:tc>
          <w:tcPr>
            <w:tcW w:w="8359" w:type="dxa"/>
          </w:tcPr>
          <w:p w14:paraId="1308E3E8" w14:textId="77777777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3" w:type="dxa"/>
          </w:tcPr>
          <w:p w14:paraId="571BEA1C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A7D0B" w:rsidRPr="007414F7" w14:paraId="497E2034" w14:textId="77777777" w:rsidTr="000E74C7">
        <w:tc>
          <w:tcPr>
            <w:tcW w:w="8359" w:type="dxa"/>
          </w:tcPr>
          <w:p w14:paraId="11B897FA" w14:textId="0BEEFC93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</w:rPr>
              <w:t>Už lošimų organizavimo, nuotolinio lošimo organizavimo reglamento patvirtinimą</w:t>
            </w:r>
          </w:p>
        </w:tc>
        <w:tc>
          <w:tcPr>
            <w:tcW w:w="1213" w:type="dxa"/>
          </w:tcPr>
          <w:p w14:paraId="71AB08D1" w14:textId="6B96F510" w:rsidR="004A7D0B" w:rsidRPr="007414F7" w:rsidRDefault="00077364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80155" w:rsidRPr="007414F7">
              <w:rPr>
                <w:rFonts w:ascii="Times New Roman" w:eastAsia="Times New Roman" w:hAnsi="Times New Roman" w:cs="Times New Roman"/>
                <w:sz w:val="24"/>
                <w:szCs w:val="24"/>
              </w:rPr>
              <w:t>266</w:t>
            </w:r>
          </w:p>
        </w:tc>
      </w:tr>
      <w:tr w:rsidR="004A7D0B" w:rsidRPr="007414F7" w14:paraId="516329FA" w14:textId="77777777" w:rsidTr="000E74C7">
        <w:tc>
          <w:tcPr>
            <w:tcW w:w="8359" w:type="dxa"/>
          </w:tcPr>
          <w:p w14:paraId="06A6427C" w14:textId="08296FEF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Už lošimų organizavimo, nuotolinio lošimo organizavimo reglamento pakeitimų ir (ar) papildymų patvirtinimą</w:t>
            </w:r>
          </w:p>
        </w:tc>
        <w:tc>
          <w:tcPr>
            <w:tcW w:w="1213" w:type="dxa"/>
          </w:tcPr>
          <w:p w14:paraId="33514F7C" w14:textId="55B5DC2F" w:rsidR="004A7D0B" w:rsidRPr="007414F7" w:rsidRDefault="00F8015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857</w:t>
            </w:r>
          </w:p>
        </w:tc>
      </w:tr>
      <w:tr w:rsidR="004A7D0B" w:rsidRPr="007414F7" w14:paraId="55E112EE" w14:textId="77777777" w:rsidTr="000E74C7">
        <w:tc>
          <w:tcPr>
            <w:tcW w:w="8359" w:type="dxa"/>
          </w:tcPr>
          <w:p w14:paraId="644E452B" w14:textId="77777777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3" w:type="dxa"/>
          </w:tcPr>
          <w:p w14:paraId="29C06B4C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A7D0B" w:rsidRPr="007414F7" w14:paraId="15B9D819" w14:textId="77777777" w:rsidTr="000E74C7">
        <w:tc>
          <w:tcPr>
            <w:tcW w:w="8359" w:type="dxa"/>
          </w:tcPr>
          <w:p w14:paraId="36A029E0" w14:textId="77777777" w:rsidR="004A7D0B" w:rsidRPr="007414F7" w:rsidRDefault="004A7D0B" w:rsidP="00FD6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14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IV. Lošimo įrenginių registravimas </w:t>
            </w:r>
          </w:p>
        </w:tc>
        <w:tc>
          <w:tcPr>
            <w:tcW w:w="1213" w:type="dxa"/>
          </w:tcPr>
          <w:p w14:paraId="3973420E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7D0B" w:rsidRPr="007414F7" w14:paraId="525FEBDC" w14:textId="77777777" w:rsidTr="000E74C7">
        <w:tc>
          <w:tcPr>
            <w:tcW w:w="8359" w:type="dxa"/>
          </w:tcPr>
          <w:p w14:paraId="15A3F5BA" w14:textId="77777777" w:rsidR="004A7D0B" w:rsidRPr="007414F7" w:rsidRDefault="004A7D0B" w:rsidP="00FD6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3" w:type="dxa"/>
          </w:tcPr>
          <w:p w14:paraId="4E168E5A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A7D0B" w:rsidRPr="007414F7" w14:paraId="26141074" w14:textId="77777777" w:rsidTr="000E74C7">
        <w:tc>
          <w:tcPr>
            <w:tcW w:w="8359" w:type="dxa"/>
          </w:tcPr>
          <w:p w14:paraId="44E8369B" w14:textId="30D08349" w:rsidR="004A7D0B" w:rsidRPr="007414F7" w:rsidRDefault="004A7D0B" w:rsidP="00FD6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Už lošimo įrenginio įregistravimą Lietuvos lošimo įrenginių registre</w:t>
            </w:r>
          </w:p>
        </w:tc>
        <w:tc>
          <w:tcPr>
            <w:tcW w:w="1213" w:type="dxa"/>
          </w:tcPr>
          <w:p w14:paraId="1B83B06D" w14:textId="415408B5" w:rsidR="004A7D0B" w:rsidRPr="007414F7" w:rsidRDefault="00F8015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</w:t>
            </w:r>
          </w:p>
        </w:tc>
      </w:tr>
      <w:tr w:rsidR="004A7D0B" w:rsidRPr="007414F7" w14:paraId="62D2B04F" w14:textId="77777777" w:rsidTr="000E74C7">
        <w:tc>
          <w:tcPr>
            <w:tcW w:w="8359" w:type="dxa"/>
          </w:tcPr>
          <w:p w14:paraId="6AC7F739" w14:textId="34F802A4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Už Lietuvos lošimo įrenginių registro duomenų pakeitimą ar papildymą</w:t>
            </w:r>
          </w:p>
        </w:tc>
        <w:tc>
          <w:tcPr>
            <w:tcW w:w="1213" w:type="dxa"/>
          </w:tcPr>
          <w:p w14:paraId="146431AF" w14:textId="31C6D551" w:rsidR="004A7D0B" w:rsidRPr="007414F7" w:rsidRDefault="009D13FD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</w:t>
            </w:r>
            <w:r w:rsidR="00F80155"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</w:t>
            </w:r>
          </w:p>
        </w:tc>
      </w:tr>
      <w:tr w:rsidR="004A7D0B" w:rsidRPr="007414F7" w14:paraId="2D9B4B7F" w14:textId="77777777" w:rsidTr="000E74C7">
        <w:tc>
          <w:tcPr>
            <w:tcW w:w="8359" w:type="dxa"/>
          </w:tcPr>
          <w:p w14:paraId="47C2A735" w14:textId="77777777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</w:tcPr>
          <w:p w14:paraId="1195744C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7D0B" w:rsidRPr="007414F7" w14:paraId="0DC92F70" w14:textId="77777777" w:rsidTr="000E74C7">
        <w:tc>
          <w:tcPr>
            <w:tcW w:w="8359" w:type="dxa"/>
          </w:tcPr>
          <w:p w14:paraId="39AC1058" w14:textId="77777777" w:rsidR="004A7D0B" w:rsidRPr="007414F7" w:rsidRDefault="004A7D0B" w:rsidP="00FD6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V. Lošimo įrenginių tipai</w:t>
            </w:r>
          </w:p>
        </w:tc>
        <w:tc>
          <w:tcPr>
            <w:tcW w:w="1213" w:type="dxa"/>
          </w:tcPr>
          <w:p w14:paraId="18FBC535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4A7D0B" w:rsidRPr="007414F7" w14:paraId="452C0F4C" w14:textId="77777777" w:rsidTr="000E74C7">
        <w:tc>
          <w:tcPr>
            <w:tcW w:w="8359" w:type="dxa"/>
          </w:tcPr>
          <w:p w14:paraId="7A2DA377" w14:textId="77777777" w:rsidR="004A7D0B" w:rsidRPr="007414F7" w:rsidRDefault="004A7D0B" w:rsidP="00FD6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  <w:tc>
          <w:tcPr>
            <w:tcW w:w="1213" w:type="dxa"/>
          </w:tcPr>
          <w:p w14:paraId="43E50CE2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4A7D0B" w:rsidRPr="007414F7" w14:paraId="0EC57ABD" w14:textId="77777777" w:rsidTr="000E74C7">
        <w:tc>
          <w:tcPr>
            <w:tcW w:w="8359" w:type="dxa"/>
          </w:tcPr>
          <w:p w14:paraId="46539E3E" w14:textId="77777777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Už lošimo įrenginio tipo patvirtinimą ir jo įregistravimą Lietuvos lošimo įrenginių registre</w:t>
            </w:r>
          </w:p>
        </w:tc>
        <w:tc>
          <w:tcPr>
            <w:tcW w:w="1213" w:type="dxa"/>
          </w:tcPr>
          <w:p w14:paraId="10EA7CE1" w14:textId="309CEC76" w:rsidR="004A7D0B" w:rsidRPr="007414F7" w:rsidRDefault="00F8015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40</w:t>
            </w:r>
          </w:p>
        </w:tc>
      </w:tr>
      <w:tr w:rsidR="004A7D0B" w:rsidRPr="007414F7" w14:paraId="56834134" w14:textId="77777777" w:rsidTr="000E74C7">
        <w:tc>
          <w:tcPr>
            <w:tcW w:w="8359" w:type="dxa"/>
          </w:tcPr>
          <w:p w14:paraId="49026493" w14:textId="77777777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3" w:type="dxa"/>
          </w:tcPr>
          <w:p w14:paraId="7BD932EA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A7D0B" w:rsidRPr="007414F7" w14:paraId="58A10DC4" w14:textId="77777777" w:rsidTr="000E74C7">
        <w:tc>
          <w:tcPr>
            <w:tcW w:w="8359" w:type="dxa"/>
          </w:tcPr>
          <w:p w14:paraId="04694E06" w14:textId="77777777" w:rsidR="004A7D0B" w:rsidRPr="007414F7" w:rsidRDefault="004A7D0B" w:rsidP="00FD6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VI. Žaidimo automato įrašymas į žaidimo automatų sąrašą</w:t>
            </w:r>
          </w:p>
        </w:tc>
        <w:tc>
          <w:tcPr>
            <w:tcW w:w="1213" w:type="dxa"/>
          </w:tcPr>
          <w:p w14:paraId="56E2DF65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4A7D0B" w:rsidRPr="007414F7" w14:paraId="48AFFFC8" w14:textId="77777777" w:rsidTr="000E74C7">
        <w:tc>
          <w:tcPr>
            <w:tcW w:w="8359" w:type="dxa"/>
          </w:tcPr>
          <w:p w14:paraId="3599FD82" w14:textId="77777777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213" w:type="dxa"/>
          </w:tcPr>
          <w:p w14:paraId="6F9F2DE1" w14:textId="77777777" w:rsidR="004A7D0B" w:rsidRPr="007414F7" w:rsidRDefault="004A7D0B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4A7D0B" w:rsidRPr="007414F7" w14:paraId="7AC5EDA7" w14:textId="77777777" w:rsidTr="000E74C7">
        <w:tc>
          <w:tcPr>
            <w:tcW w:w="8359" w:type="dxa"/>
          </w:tcPr>
          <w:p w14:paraId="22F47CFD" w14:textId="4F199160" w:rsidR="004A7D0B" w:rsidRPr="007414F7" w:rsidRDefault="004A7D0B" w:rsidP="00FD6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Už žaidimo automato įrašymą į žaidimo automatų sąrašą</w:t>
            </w:r>
          </w:p>
        </w:tc>
        <w:tc>
          <w:tcPr>
            <w:tcW w:w="1213" w:type="dxa"/>
          </w:tcPr>
          <w:p w14:paraId="186BCDE1" w14:textId="3915F493" w:rsidR="004A7D0B" w:rsidRPr="007414F7" w:rsidRDefault="00F80155" w:rsidP="00FD64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41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67</w:t>
            </w:r>
          </w:p>
        </w:tc>
      </w:tr>
    </w:tbl>
    <w:p w14:paraId="163B135C" w14:textId="2806140B" w:rsidR="00EC3F7E" w:rsidRPr="007414F7" w:rsidRDefault="00EC3F7E" w:rsidP="00FD64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3BB71A" w14:textId="77777777" w:rsidR="00EC3F7E" w:rsidRPr="007414F7" w:rsidRDefault="00EC3F7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7414F7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34792ED3" w14:textId="77777777" w:rsidR="004A7D0B" w:rsidRPr="007414F7" w:rsidRDefault="004A7D0B" w:rsidP="00FD64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627547" w14:textId="64539876" w:rsidR="004A7D0B" w:rsidRPr="007414F7" w:rsidRDefault="004A7D0B" w:rsidP="00FD64B8">
      <w:pPr>
        <w:pStyle w:val="Pagrindinistekstas"/>
        <w:tabs>
          <w:tab w:val="left" w:pos="709"/>
        </w:tabs>
        <w:rPr>
          <w:lang w:eastAsia="en-US"/>
        </w:rPr>
      </w:pPr>
      <w:r w:rsidRPr="007414F7">
        <w:rPr>
          <w:lang w:eastAsia="en-US"/>
        </w:rPr>
        <w:t xml:space="preserve">Mokant valstybės rinkliavą </w:t>
      </w:r>
      <w:r w:rsidR="00463274" w:rsidRPr="007414F7">
        <w:rPr>
          <w:lang w:eastAsia="en-US"/>
        </w:rPr>
        <w:t xml:space="preserve">/ mokestį </w:t>
      </w:r>
      <w:r w:rsidRPr="007414F7">
        <w:rPr>
          <w:lang w:eastAsia="en-US"/>
        </w:rPr>
        <w:t>už Priežiūros tarnybos teikiamas paslaugas, mokėjimo nurodymo skiltyje rekomenduojama trumpai nurodyti</w:t>
      </w:r>
      <w:r w:rsidR="00B171D5" w:rsidRPr="007414F7">
        <w:rPr>
          <w:lang w:eastAsia="en-US"/>
        </w:rPr>
        <w:t>,</w:t>
      </w:r>
      <w:r w:rsidRPr="007414F7">
        <w:rPr>
          <w:lang w:eastAsia="en-US"/>
        </w:rPr>
        <w:t xml:space="preserve"> už ką sumokėta valstybės rinkliava</w:t>
      </w:r>
      <w:r w:rsidR="00463274" w:rsidRPr="007414F7">
        <w:rPr>
          <w:lang w:eastAsia="en-US"/>
        </w:rPr>
        <w:t xml:space="preserve"> / mokestis</w:t>
      </w:r>
      <w:r w:rsidRPr="007414F7">
        <w:rPr>
          <w:lang w:eastAsia="en-US"/>
        </w:rPr>
        <w:t>, pavyzdžiui:</w:t>
      </w:r>
    </w:p>
    <w:p w14:paraId="233A223A" w14:textId="54B58815" w:rsidR="004A7D0B" w:rsidRPr="007414F7" w:rsidRDefault="004A7D0B" w:rsidP="00FD64B8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14F7">
        <w:rPr>
          <w:rFonts w:ascii="Times New Roman" w:eastAsia="Times New Roman" w:hAnsi="Times New Roman" w:cs="Times New Roman"/>
          <w:sz w:val="24"/>
          <w:szCs w:val="24"/>
        </w:rPr>
        <w:t>už (nurodyti lošimų arba loterijos rūšį) licencijos išdavimą;</w:t>
      </w:r>
    </w:p>
    <w:p w14:paraId="083FC13F" w14:textId="447E80F5" w:rsidR="004A7D0B" w:rsidRPr="007414F7" w:rsidRDefault="004A7D0B" w:rsidP="00FD64B8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14F7">
        <w:rPr>
          <w:rFonts w:ascii="Times New Roman" w:eastAsia="Times New Roman" w:hAnsi="Times New Roman" w:cs="Times New Roman"/>
          <w:sz w:val="24"/>
          <w:szCs w:val="24"/>
        </w:rPr>
        <w:t>už loterijos (nurodyti loterijos pavadinimą) taisyklių suderinimą</w:t>
      </w:r>
      <w:r w:rsidR="009D13FD" w:rsidRPr="007414F7">
        <w:rPr>
          <w:rFonts w:ascii="Times New Roman" w:eastAsia="Times New Roman" w:hAnsi="Times New Roman" w:cs="Times New Roman"/>
          <w:sz w:val="24"/>
          <w:szCs w:val="24"/>
        </w:rPr>
        <w:t xml:space="preserve"> arba pakeitimą</w:t>
      </w:r>
      <w:r w:rsidRPr="007414F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0E54DE1" w14:textId="6B508CEC" w:rsidR="004A7D0B" w:rsidRPr="007414F7" w:rsidRDefault="004A7D0B" w:rsidP="00FD64B8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14F7">
        <w:rPr>
          <w:rFonts w:ascii="Times New Roman" w:eastAsia="Times New Roman" w:hAnsi="Times New Roman" w:cs="Times New Roman"/>
          <w:sz w:val="24"/>
          <w:szCs w:val="24"/>
        </w:rPr>
        <w:t>už leidimo atidaryti (nurodyti lošimo vietos trumpinius: LN – lošimo namai, AS – automatų salonas, LP – lažybų punktas, TP – totalizatoriaus punktas, BS – bingo salonas) išdavimą</w:t>
      </w:r>
      <w:r w:rsidR="009D13FD" w:rsidRPr="007414F7">
        <w:rPr>
          <w:rFonts w:ascii="Times New Roman" w:eastAsia="Times New Roman" w:hAnsi="Times New Roman" w:cs="Times New Roman"/>
          <w:sz w:val="24"/>
          <w:szCs w:val="24"/>
        </w:rPr>
        <w:t>, papildymą arba pakeitimą</w:t>
      </w:r>
      <w:r w:rsidRPr="007414F7">
        <w:rPr>
          <w:rFonts w:ascii="Times New Roman" w:eastAsia="Times New Roman" w:hAnsi="Times New Roman" w:cs="Times New Roman"/>
          <w:sz w:val="24"/>
          <w:szCs w:val="24"/>
        </w:rPr>
        <w:t xml:space="preserve"> (nurodyti lošimo vietos adresą).</w:t>
      </w:r>
    </w:p>
    <w:p w14:paraId="53E2C270" w14:textId="3C631570" w:rsidR="00AD54D2" w:rsidRPr="007414F7" w:rsidRDefault="00AD54D2" w:rsidP="00FD64B8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14F7">
        <w:rPr>
          <w:rFonts w:ascii="Times New Roman" w:eastAsia="Times New Roman" w:hAnsi="Times New Roman" w:cs="Times New Roman"/>
          <w:sz w:val="24"/>
          <w:szCs w:val="24"/>
        </w:rPr>
        <w:t>Kreipiantis į Priežiūros tarnybą dėl paslaugos suteikimo rekomenduo</w:t>
      </w:r>
      <w:r w:rsidR="00B70A3C" w:rsidRPr="007414F7">
        <w:rPr>
          <w:rFonts w:ascii="Times New Roman" w:eastAsia="Times New Roman" w:hAnsi="Times New Roman" w:cs="Times New Roman"/>
          <w:sz w:val="24"/>
          <w:szCs w:val="24"/>
        </w:rPr>
        <w:t>jama</w:t>
      </w:r>
      <w:r w:rsidRPr="007414F7">
        <w:rPr>
          <w:rFonts w:ascii="Times New Roman" w:eastAsia="Times New Roman" w:hAnsi="Times New Roman" w:cs="Times New Roman"/>
          <w:sz w:val="24"/>
          <w:szCs w:val="24"/>
        </w:rPr>
        <w:t xml:space="preserve"> kartu pateikti mokėjimo nurodymo kopiją.</w:t>
      </w:r>
    </w:p>
    <w:p w14:paraId="47E968DC" w14:textId="77777777" w:rsidR="004A7D0B" w:rsidRPr="007414F7" w:rsidRDefault="004A7D0B" w:rsidP="00FD64B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277C48" w14:textId="77777777" w:rsidR="004A7D0B" w:rsidRPr="007414F7" w:rsidRDefault="004A7D0B" w:rsidP="00FD64B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14F7">
        <w:rPr>
          <w:rFonts w:ascii="Times New Roman" w:eastAsia="Times New Roman" w:hAnsi="Times New Roman" w:cs="Times New Roman"/>
          <w:sz w:val="24"/>
          <w:szCs w:val="24"/>
        </w:rPr>
        <w:t>Sumokėta valstybės rinkliava arba jos dalis grąžinama šiais atvejais:</w:t>
      </w:r>
    </w:p>
    <w:p w14:paraId="0DD79540" w14:textId="77777777" w:rsidR="004A7D0B" w:rsidRPr="007414F7" w:rsidRDefault="004A7D0B" w:rsidP="00FD64B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14F7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7414F7">
        <w:rPr>
          <w:rFonts w:ascii="Times New Roman" w:eastAsia="Times New Roman" w:hAnsi="Times New Roman" w:cs="Times New Roman"/>
          <w:sz w:val="24"/>
          <w:szCs w:val="24"/>
        </w:rPr>
        <w:tab/>
        <w:t>kai sumokėta daugiau negu Lietuvos Respublikos Vyriausybės nustatytas rinkliavos dydis;</w:t>
      </w:r>
    </w:p>
    <w:p w14:paraId="2285697B" w14:textId="77777777" w:rsidR="004A7D0B" w:rsidRPr="007414F7" w:rsidRDefault="004A7D0B" w:rsidP="00FD64B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14F7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7414F7">
        <w:rPr>
          <w:rFonts w:ascii="Times New Roman" w:eastAsia="Times New Roman" w:hAnsi="Times New Roman" w:cs="Times New Roman"/>
          <w:sz w:val="24"/>
          <w:szCs w:val="24"/>
        </w:rPr>
        <w:tab/>
        <w:t>jeigu paslaugos nesuteikiamos.</w:t>
      </w:r>
    </w:p>
    <w:p w14:paraId="11B653C4" w14:textId="70835B30" w:rsidR="008B485A" w:rsidRPr="00FD64B8" w:rsidRDefault="00AD43A8" w:rsidP="00FD64B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4F7">
        <w:rPr>
          <w:rFonts w:ascii="Times New Roman" w:eastAsia="Times New Roman" w:hAnsi="Times New Roman" w:cs="Times New Roman"/>
          <w:sz w:val="24"/>
          <w:szCs w:val="24"/>
        </w:rPr>
        <w:t>Detal</w:t>
      </w:r>
      <w:r w:rsidR="00B70A3C" w:rsidRPr="007414F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414F7">
        <w:rPr>
          <w:rFonts w:ascii="Times New Roman" w:eastAsia="Times New Roman" w:hAnsi="Times New Roman" w:cs="Times New Roman"/>
          <w:sz w:val="24"/>
          <w:szCs w:val="24"/>
        </w:rPr>
        <w:t xml:space="preserve"> informacij</w:t>
      </w:r>
      <w:r w:rsidR="00B70A3C" w:rsidRPr="007414F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414F7">
        <w:rPr>
          <w:rFonts w:ascii="Times New Roman" w:eastAsia="Times New Roman" w:hAnsi="Times New Roman" w:cs="Times New Roman"/>
          <w:sz w:val="24"/>
          <w:szCs w:val="24"/>
        </w:rPr>
        <w:t xml:space="preserve"> apie </w:t>
      </w:r>
      <w:r w:rsidR="00B70A3C" w:rsidRPr="007414F7">
        <w:rPr>
          <w:rFonts w:ascii="Times New Roman" w:eastAsia="Times New Roman" w:hAnsi="Times New Roman" w:cs="Times New Roman"/>
          <w:sz w:val="24"/>
          <w:szCs w:val="24"/>
        </w:rPr>
        <w:t>prašymo grąžinti (įskaityti) permoką (skirtumą) ar nepagrįstai išieškotas sumas</w:t>
      </w:r>
      <w:r w:rsidR="00DD32FE" w:rsidRPr="007414F7">
        <w:rPr>
          <w:rFonts w:ascii="Times New Roman" w:eastAsia="Times New Roman" w:hAnsi="Times New Roman" w:cs="Times New Roman"/>
          <w:sz w:val="24"/>
          <w:szCs w:val="24"/>
        </w:rPr>
        <w:t xml:space="preserve"> formos</w:t>
      </w:r>
      <w:r w:rsidR="00B70A3C" w:rsidRPr="007414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32FE" w:rsidRPr="007414F7">
        <w:rPr>
          <w:rFonts w:ascii="Times New Roman" w:eastAsia="Times New Roman" w:hAnsi="Times New Roman" w:cs="Times New Roman"/>
          <w:sz w:val="24"/>
          <w:szCs w:val="24"/>
        </w:rPr>
        <w:t xml:space="preserve">(FR0781 forma) </w:t>
      </w:r>
      <w:r w:rsidR="00B70A3C" w:rsidRPr="007414F7">
        <w:rPr>
          <w:rFonts w:ascii="Times New Roman" w:eastAsia="Times New Roman" w:hAnsi="Times New Roman" w:cs="Times New Roman"/>
          <w:sz w:val="24"/>
          <w:szCs w:val="24"/>
        </w:rPr>
        <w:t>pateikimo ir pildymo tvarką pateikiama</w:t>
      </w:r>
      <w:r w:rsidR="00B70A3C" w:rsidRPr="007414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D64B8" w:rsidRPr="007414F7">
        <w:rPr>
          <w:rFonts w:ascii="Times New Roman" w:eastAsia="Times New Roman" w:hAnsi="Times New Roman" w:cs="Times New Roman"/>
          <w:sz w:val="24"/>
          <w:szCs w:val="24"/>
        </w:rPr>
        <w:t>VMI</w:t>
      </w:r>
      <w:r w:rsidR="00FD64B8" w:rsidRPr="007414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414F7">
        <w:rPr>
          <w:rFonts w:ascii="Times New Roman" w:eastAsia="Times New Roman" w:hAnsi="Times New Roman" w:cs="Times New Roman"/>
          <w:sz w:val="24"/>
          <w:szCs w:val="24"/>
        </w:rPr>
        <w:t>interneto svetainėje</w:t>
      </w:r>
      <w:r w:rsidR="00B70A3C" w:rsidRPr="007414F7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8B485A" w:rsidRPr="00FD64B8" w:rsidSect="004A7D0B">
      <w:headerReference w:type="default" r:id="rId9"/>
      <w:pgSz w:w="11907" w:h="16840" w:code="9"/>
      <w:pgMar w:top="1134" w:right="624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84BFD" w14:textId="77777777" w:rsidR="0058566F" w:rsidRDefault="0058566F">
      <w:pPr>
        <w:spacing w:after="0" w:line="240" w:lineRule="auto"/>
      </w:pPr>
      <w:r>
        <w:separator/>
      </w:r>
    </w:p>
  </w:endnote>
  <w:endnote w:type="continuationSeparator" w:id="0">
    <w:p w14:paraId="1A887093" w14:textId="77777777" w:rsidR="0058566F" w:rsidRDefault="00585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43D48" w14:textId="77777777" w:rsidR="0058566F" w:rsidRDefault="0058566F">
      <w:pPr>
        <w:spacing w:after="0" w:line="240" w:lineRule="auto"/>
      </w:pPr>
      <w:r>
        <w:separator/>
      </w:r>
    </w:p>
  </w:footnote>
  <w:footnote w:type="continuationSeparator" w:id="0">
    <w:p w14:paraId="24E3129C" w14:textId="77777777" w:rsidR="0058566F" w:rsidRDefault="00585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8E84F" w14:textId="77777777" w:rsidR="00E6169B" w:rsidRDefault="004A7D0B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A1958">
      <w:rPr>
        <w:noProof/>
      </w:rPr>
      <w:t>2</w:t>
    </w:r>
    <w:r>
      <w:fldChar w:fldCharType="end"/>
    </w:r>
  </w:p>
  <w:p w14:paraId="41C4BED8" w14:textId="77777777" w:rsidR="00E6169B" w:rsidRDefault="00E6169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92C0F"/>
    <w:multiLevelType w:val="hybridMultilevel"/>
    <w:tmpl w:val="04D0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7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D0B"/>
    <w:rsid w:val="000622D9"/>
    <w:rsid w:val="00077364"/>
    <w:rsid w:val="00080937"/>
    <w:rsid w:val="00111CE8"/>
    <w:rsid w:val="00161107"/>
    <w:rsid w:val="0017005B"/>
    <w:rsid w:val="001C6D24"/>
    <w:rsid w:val="00237D25"/>
    <w:rsid w:val="00252D36"/>
    <w:rsid w:val="00273BAC"/>
    <w:rsid w:val="0027500C"/>
    <w:rsid w:val="00280D2F"/>
    <w:rsid w:val="002B215F"/>
    <w:rsid w:val="00376E88"/>
    <w:rsid w:val="003A1958"/>
    <w:rsid w:val="003C2C5A"/>
    <w:rsid w:val="00414941"/>
    <w:rsid w:val="00463274"/>
    <w:rsid w:val="00497BD0"/>
    <w:rsid w:val="004A7D0B"/>
    <w:rsid w:val="004E006B"/>
    <w:rsid w:val="004F0352"/>
    <w:rsid w:val="00520BEB"/>
    <w:rsid w:val="0058566F"/>
    <w:rsid w:val="005B7D1C"/>
    <w:rsid w:val="005C7A5B"/>
    <w:rsid w:val="006B2F59"/>
    <w:rsid w:val="007414F7"/>
    <w:rsid w:val="007422E0"/>
    <w:rsid w:val="0075056D"/>
    <w:rsid w:val="00760EFD"/>
    <w:rsid w:val="00784C48"/>
    <w:rsid w:val="007E048E"/>
    <w:rsid w:val="007E3404"/>
    <w:rsid w:val="008A2027"/>
    <w:rsid w:val="008B485A"/>
    <w:rsid w:val="008B663D"/>
    <w:rsid w:val="009101DF"/>
    <w:rsid w:val="009254A6"/>
    <w:rsid w:val="009B07DE"/>
    <w:rsid w:val="009D13FD"/>
    <w:rsid w:val="00A37590"/>
    <w:rsid w:val="00A926A8"/>
    <w:rsid w:val="00AD43A8"/>
    <w:rsid w:val="00AD54D2"/>
    <w:rsid w:val="00AE68E5"/>
    <w:rsid w:val="00B171D5"/>
    <w:rsid w:val="00B20D84"/>
    <w:rsid w:val="00B70A3C"/>
    <w:rsid w:val="00B73F29"/>
    <w:rsid w:val="00BE0936"/>
    <w:rsid w:val="00BE5C5E"/>
    <w:rsid w:val="00C20070"/>
    <w:rsid w:val="00C74789"/>
    <w:rsid w:val="00C853E3"/>
    <w:rsid w:val="00C94279"/>
    <w:rsid w:val="00CE44F4"/>
    <w:rsid w:val="00CF6AF7"/>
    <w:rsid w:val="00D05210"/>
    <w:rsid w:val="00D831B7"/>
    <w:rsid w:val="00DD32FE"/>
    <w:rsid w:val="00E6169B"/>
    <w:rsid w:val="00EC3F7E"/>
    <w:rsid w:val="00F51AE5"/>
    <w:rsid w:val="00F80155"/>
    <w:rsid w:val="00FD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3D3FE"/>
  <w15:chartTrackingRefBased/>
  <w15:docId w15:val="{DFDD3F02-A2C4-4266-BE01-0A449AC5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4A7D0B"/>
    <w:pPr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4A7D0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BE093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BE093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7478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C7478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C7478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7478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74789"/>
    <w:rPr>
      <w:b/>
      <w:bCs/>
      <w:sz w:val="20"/>
      <w:szCs w:val="20"/>
    </w:rPr>
  </w:style>
  <w:style w:type="character" w:styleId="Hipersaitas">
    <w:name w:val="Hyperlink"/>
    <w:basedOn w:val="Numatytasispastraiposriftas"/>
    <w:uiPriority w:val="99"/>
    <w:unhideWhenUsed/>
    <w:rsid w:val="00AD43A8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AD43A8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AD43A8"/>
    <w:rPr>
      <w:color w:val="954F72" w:themeColor="followedHyperlink"/>
      <w:u w:val="single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FD64B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FD64B8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C6D24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0773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tar.lt/portal/lt/legalAct/TAR.A7A6A8CC58D7/as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-tar.lt/portal/lt/legalAct/TAR.E3A145C8DD49/as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3615</Words>
  <Characters>2062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Giedrė Čeikienė</dc:creator>
  <cp:lastModifiedBy>Giedrė Čeikienė</cp:lastModifiedBy>
  <cp:revision>8</cp:revision>
  <cp:lastPrinted>2023-07-28T05:53:00Z</cp:lastPrinted>
  <dcterms:created xsi:type="dcterms:W3CDTF">2026-09-08T11:09:00Z</dcterms:created>
  <dcterms:modified xsi:type="dcterms:W3CDTF">2026-10-05T05:45:00Z</dcterms:modified>
</cp:coreProperties>
</file>