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B1F0" w14:textId="77777777" w:rsidR="00090336" w:rsidRDefault="00090336" w:rsidP="00090336">
      <w:pPr>
        <w:jc w:val="right"/>
      </w:pPr>
      <w:r>
        <w:t xml:space="preserve">PATVIRTINTA: </w:t>
      </w:r>
    </w:p>
    <w:p w14:paraId="1C0546CE" w14:textId="77777777" w:rsidR="00090336" w:rsidRDefault="00090336" w:rsidP="00090336">
      <w:pPr>
        <w:jc w:val="right"/>
      </w:pPr>
      <w:r>
        <w:t xml:space="preserve">Lošimų priežiūros tarnybos prie Lietuvos Respublikos finansų ministerijos direktoriaus </w:t>
      </w:r>
    </w:p>
    <w:p w14:paraId="11341412" w14:textId="5BE976CD" w:rsidR="00090336" w:rsidRDefault="00090336" w:rsidP="00090336">
      <w:pPr>
        <w:jc w:val="right"/>
      </w:pPr>
      <w:r>
        <w:t>2025 m. rug</w:t>
      </w:r>
      <w:r w:rsidR="00EA174E">
        <w:t>sėjo</w:t>
      </w:r>
      <w:r>
        <w:t xml:space="preserve"> </w:t>
      </w:r>
      <w:r w:rsidR="00F2320F">
        <w:t>4</w:t>
      </w:r>
      <w:r>
        <w:t xml:space="preserve"> d. įsakymu Nr. DIE-</w:t>
      </w:r>
      <w:r w:rsidR="00F2320F">
        <w:t>392</w:t>
      </w:r>
      <w:r>
        <w:t xml:space="preserve"> </w:t>
      </w:r>
    </w:p>
    <w:p w14:paraId="6E80D15D" w14:textId="77777777" w:rsidR="00090336" w:rsidRDefault="00090336" w:rsidP="00090336"/>
    <w:p w14:paraId="7BBFC1D2" w14:textId="77777777" w:rsidR="00090336" w:rsidRDefault="00090336" w:rsidP="00090336"/>
    <w:p w14:paraId="2DEA223B" w14:textId="1DEF0AA5" w:rsidR="00090336" w:rsidRPr="00090336" w:rsidRDefault="00090336" w:rsidP="00090336">
      <w:pPr>
        <w:rPr>
          <w:b/>
          <w:bCs/>
        </w:rPr>
      </w:pPr>
      <w:r w:rsidRPr="00090336">
        <w:rPr>
          <w:b/>
          <w:bCs/>
        </w:rPr>
        <w:t xml:space="preserve">UAB  „TOP SPORT“ NUOTOLINIO LOŠIMO ORGANIZAVIMO REGLAMENTO PAPILDYMAS </w:t>
      </w:r>
    </w:p>
    <w:p w14:paraId="70EDE56F" w14:textId="77777777" w:rsidR="00090336" w:rsidRDefault="00090336" w:rsidP="00090336">
      <w:pPr>
        <w:jc w:val="right"/>
      </w:pPr>
    </w:p>
    <w:p w14:paraId="4B48B55E" w14:textId="13C96997" w:rsidR="00090336" w:rsidRDefault="00090336" w:rsidP="00090336">
      <w:r>
        <w:t>Šiuo UAB „</w:t>
      </w:r>
      <w:proofErr w:type="spellStart"/>
      <w:r>
        <w:t>Top</w:t>
      </w:r>
      <w:proofErr w:type="spellEnd"/>
      <w:r>
        <w:t xml:space="preserve"> </w:t>
      </w:r>
      <w:proofErr w:type="spellStart"/>
      <w:r>
        <w:t>Sport</w:t>
      </w:r>
      <w:proofErr w:type="spellEnd"/>
      <w:r>
        <w:t xml:space="preserve">“ nuotolinio lošimo organizavimo reglamento papildymu reglamento bendroji dalis, patvirtinta 2018 m. rugpjūčio 23 d. įsakymu Nr. DI-421, </w:t>
      </w:r>
      <w:r w:rsidR="00AB1460">
        <w:t xml:space="preserve">papildoma </w:t>
      </w:r>
      <w:r>
        <w:t xml:space="preserve">8.1 ir 8.2 </w:t>
      </w:r>
      <w:r w:rsidR="00AB1460" w:rsidRPr="00AB1460">
        <w:t>papunkčiais ir išdėstoma taip</w:t>
      </w:r>
      <w:r>
        <w:t xml:space="preserve">: </w:t>
      </w:r>
    </w:p>
    <w:p w14:paraId="4ACA6D73" w14:textId="77777777" w:rsidR="00090336" w:rsidRDefault="00090336" w:rsidP="00090336"/>
    <w:p w14:paraId="6A5C57C9" w14:textId="46D0567F" w:rsidR="00090336" w:rsidRDefault="00090336" w:rsidP="00090336">
      <w:r>
        <w:t xml:space="preserve">„8.1. </w:t>
      </w:r>
      <w:r w:rsidRPr="00090336">
        <w:t>Bendrovė turi teisę bet kuriuo metu atlikti lošėjo tapatybės patikrą telefonu. Lošėjų patikros metu Bendrovės darbuotojai susisiekia su lošėju jo registracijos metu pateiktu telefono numeriu ir užduoda klausimus, susijusius su lošėjo lošimų sąskaita ir kitus klausimus, susijusius su lošėjo dalyvavimu nuotoliniame lošime. Patikros tikslas – nustatyti, ar lošėjo lošimų sąskaita naudojasi pats lošėjas, ar ja nesinaudoja tretieji asmenys, ar nėra sukčiaujama kitais būdais.“</w:t>
      </w:r>
    </w:p>
    <w:p w14:paraId="73BC806D" w14:textId="77777777" w:rsidR="00090336" w:rsidRDefault="00090336" w:rsidP="00090336"/>
    <w:p w14:paraId="66452D68" w14:textId="098BFEE3" w:rsidR="00575B31" w:rsidRDefault="00090336" w:rsidP="00090336">
      <w:r>
        <w:t xml:space="preserve">„8.2. </w:t>
      </w:r>
      <w:r w:rsidRPr="00090336">
        <w:t>Jei lošėjų patikros metu paaiškėja, kad lošėjo lošimų sąskaita naudojasi tretieji asmenys ar yra sukčiaujama kitais būdais, Bendrovė anuliuoja įtarimus sukėlusius statymus, atliktus tokioje lošėjo lošimų sąskaitoje, grąžina pinigų, esančių lošėjo lošimų sąskaitoje, likutį į lošėjo mokėjimo sąskaitą, uždaro lošėjo lošimų sąskaitą ir nutraukia nuotolinio lošimo sutartį (dalykinius santykius) su lošėju. Bendrovės darbuotojams nepavykus susisiekti su lošėju telefonu, jo lošimų sąskaita laikinai užblokuojama, išsiunčiamas informacinis elektroninis laiškas į lošėjo paskyroje nurodytą elektroninio pašto adresą su paaiškinimu apie lošėjo lošimų sąskaitos blokavimo priežastį ir prašymu nurodyti datą, laiką, kada Bendrovės darbuotojas galėtų susisiekti su pačiu lošėju telefonu. Tik atlikus lošėjo patikrą telefonu ir įsitikinus, kad pats lošėjas naudojasi savo lošėjo lošimų sąskaita ir nėra kitų priežasčių, dėl kurių lošėjo lošimų sąskaita buvo užblokuota, sąskaita atblokuojama.“</w:t>
      </w:r>
    </w:p>
    <w:sectPr w:rsidR="00575B31" w:rsidSect="003F76FA">
      <w:pgSz w:w="11910" w:h="16840"/>
      <w:pgMar w:top="1400" w:right="1320" w:bottom="820" w:left="743" w:header="0" w:footer="62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Pr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D471A"/>
    <w:multiLevelType w:val="hybridMultilevel"/>
    <w:tmpl w:val="373698C8"/>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01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36"/>
    <w:rsid w:val="00090336"/>
    <w:rsid w:val="001F6BFA"/>
    <w:rsid w:val="00381DED"/>
    <w:rsid w:val="00396E23"/>
    <w:rsid w:val="003F76FA"/>
    <w:rsid w:val="004C69A7"/>
    <w:rsid w:val="005741B4"/>
    <w:rsid w:val="00575B31"/>
    <w:rsid w:val="005C3FA1"/>
    <w:rsid w:val="005F37C0"/>
    <w:rsid w:val="00847473"/>
    <w:rsid w:val="00AB1460"/>
    <w:rsid w:val="00C569A3"/>
    <w:rsid w:val="00EA174E"/>
    <w:rsid w:val="00F232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4751"/>
  <w15:chartTrackingRefBased/>
  <w15:docId w15:val="{34ACEE3E-9E22-4CAD-94D5-40F5F42A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E23"/>
    <w:pPr>
      <w:suppressAutoHyphens/>
      <w:autoSpaceDN w:val="0"/>
      <w:spacing w:after="0" w:line="276" w:lineRule="auto"/>
    </w:pPr>
    <w:rPr>
      <w:rFonts w:ascii="Times New Roman" w:hAnsi="Times New Roman" w:cs="Times New Roman"/>
      <w:kern w:val="0"/>
      <w:sz w:val="24"/>
      <w:lang w:eastAsia="lt-LT" w:bidi="lt-LT"/>
      <w14:ligatures w14:val="none"/>
    </w:rPr>
  </w:style>
  <w:style w:type="paragraph" w:styleId="Antrat1">
    <w:name w:val="heading 1"/>
    <w:basedOn w:val="prastasis"/>
    <w:next w:val="prastasis"/>
    <w:link w:val="Antrat1Diagrama"/>
    <w:uiPriority w:val="9"/>
    <w:qFormat/>
    <w:rsid w:val="00381DE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semiHidden/>
    <w:unhideWhenUsed/>
    <w:qFormat/>
    <w:rsid w:val="0009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03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03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03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903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3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903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3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Antrat1"/>
    <w:link w:val="Stilius1Diagrama"/>
    <w:qFormat/>
    <w:rsid w:val="00381DED"/>
    <w:pPr>
      <w:keepNext w:val="0"/>
      <w:keepLines w:val="0"/>
      <w:spacing w:before="0" w:line="240" w:lineRule="auto"/>
      <w:ind w:left="-567"/>
    </w:pPr>
    <w:rPr>
      <w:rFonts w:ascii="DINPro-Regular" w:eastAsia="DINPro-Regular" w:hAnsi="DINPro-Regular" w:cs="DINPro-Regular"/>
      <w:b/>
      <w:bCs/>
      <w:i/>
      <w:iCs/>
      <w:color w:val="auto"/>
      <w:sz w:val="26"/>
      <w:szCs w:val="26"/>
      <w:lang w:val="en-US"/>
    </w:rPr>
  </w:style>
  <w:style w:type="character" w:customStyle="1" w:styleId="Stilius1Diagrama">
    <w:name w:val="Stilius1 Diagrama"/>
    <w:basedOn w:val="Numatytasispastraiposriftas"/>
    <w:link w:val="Stilius1"/>
    <w:rsid w:val="00381DED"/>
    <w:rPr>
      <w:rFonts w:ascii="DINPro-Regular" w:eastAsia="DINPro-Regular" w:hAnsi="DINPro-Regular" w:cs="DINPro-Regular"/>
      <w:b/>
      <w:bCs/>
      <w:i/>
      <w:iCs/>
      <w:sz w:val="26"/>
      <w:szCs w:val="26"/>
      <w:lang w:val="en-US"/>
    </w:rPr>
  </w:style>
  <w:style w:type="character" w:customStyle="1" w:styleId="Antrat1Diagrama">
    <w:name w:val="Antraštė 1 Diagrama"/>
    <w:basedOn w:val="Numatytasispastraiposriftas"/>
    <w:link w:val="Antrat1"/>
    <w:uiPriority w:val="9"/>
    <w:rsid w:val="00381DED"/>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uiPriority w:val="9"/>
    <w:semiHidden/>
    <w:rsid w:val="00090336"/>
    <w:rPr>
      <w:rFonts w:asciiTheme="majorHAnsi" w:eastAsiaTheme="majorEastAsia" w:hAnsiTheme="majorHAnsi" w:cstheme="majorBidi"/>
      <w:color w:val="0F4761" w:themeColor="accent1" w:themeShade="BF"/>
      <w:kern w:val="0"/>
      <w:sz w:val="32"/>
      <w:szCs w:val="32"/>
      <w:lang w:eastAsia="lt-LT" w:bidi="lt-LT"/>
      <w14:ligatures w14:val="none"/>
    </w:rPr>
  </w:style>
  <w:style w:type="character" w:customStyle="1" w:styleId="Antrat3Diagrama">
    <w:name w:val="Antraštė 3 Diagrama"/>
    <w:basedOn w:val="Numatytasispastraiposriftas"/>
    <w:link w:val="Antrat3"/>
    <w:uiPriority w:val="9"/>
    <w:semiHidden/>
    <w:rsid w:val="00090336"/>
    <w:rPr>
      <w:rFonts w:eastAsiaTheme="majorEastAsia" w:cstheme="majorBidi"/>
      <w:color w:val="0F4761" w:themeColor="accent1" w:themeShade="BF"/>
      <w:kern w:val="0"/>
      <w:sz w:val="28"/>
      <w:szCs w:val="28"/>
      <w:lang w:eastAsia="lt-LT" w:bidi="lt-LT"/>
      <w14:ligatures w14:val="none"/>
    </w:rPr>
  </w:style>
  <w:style w:type="character" w:customStyle="1" w:styleId="Antrat4Diagrama">
    <w:name w:val="Antraštė 4 Diagrama"/>
    <w:basedOn w:val="Numatytasispastraiposriftas"/>
    <w:link w:val="Antrat4"/>
    <w:uiPriority w:val="9"/>
    <w:semiHidden/>
    <w:rsid w:val="00090336"/>
    <w:rPr>
      <w:rFonts w:eastAsiaTheme="majorEastAsia" w:cstheme="majorBidi"/>
      <w:i/>
      <w:iCs/>
      <w:color w:val="0F4761" w:themeColor="accent1" w:themeShade="BF"/>
      <w:kern w:val="0"/>
      <w:sz w:val="24"/>
      <w:lang w:eastAsia="lt-LT" w:bidi="lt-LT"/>
      <w14:ligatures w14:val="none"/>
    </w:rPr>
  </w:style>
  <w:style w:type="character" w:customStyle="1" w:styleId="Antrat5Diagrama">
    <w:name w:val="Antraštė 5 Diagrama"/>
    <w:basedOn w:val="Numatytasispastraiposriftas"/>
    <w:link w:val="Antrat5"/>
    <w:uiPriority w:val="9"/>
    <w:semiHidden/>
    <w:rsid w:val="00090336"/>
    <w:rPr>
      <w:rFonts w:eastAsiaTheme="majorEastAsia" w:cstheme="majorBidi"/>
      <w:color w:val="0F4761" w:themeColor="accent1" w:themeShade="BF"/>
      <w:kern w:val="0"/>
      <w:sz w:val="24"/>
      <w:lang w:eastAsia="lt-LT" w:bidi="lt-LT"/>
      <w14:ligatures w14:val="none"/>
    </w:rPr>
  </w:style>
  <w:style w:type="character" w:customStyle="1" w:styleId="Antrat6Diagrama">
    <w:name w:val="Antraštė 6 Diagrama"/>
    <w:basedOn w:val="Numatytasispastraiposriftas"/>
    <w:link w:val="Antrat6"/>
    <w:uiPriority w:val="9"/>
    <w:semiHidden/>
    <w:rsid w:val="00090336"/>
    <w:rPr>
      <w:rFonts w:eastAsiaTheme="majorEastAsia" w:cstheme="majorBidi"/>
      <w:i/>
      <w:iCs/>
      <w:color w:val="595959" w:themeColor="text1" w:themeTint="A6"/>
      <w:kern w:val="0"/>
      <w:sz w:val="24"/>
      <w:lang w:eastAsia="lt-LT" w:bidi="lt-LT"/>
      <w14:ligatures w14:val="none"/>
    </w:rPr>
  </w:style>
  <w:style w:type="character" w:customStyle="1" w:styleId="Antrat7Diagrama">
    <w:name w:val="Antraštė 7 Diagrama"/>
    <w:basedOn w:val="Numatytasispastraiposriftas"/>
    <w:link w:val="Antrat7"/>
    <w:uiPriority w:val="9"/>
    <w:semiHidden/>
    <w:rsid w:val="00090336"/>
    <w:rPr>
      <w:rFonts w:eastAsiaTheme="majorEastAsia" w:cstheme="majorBidi"/>
      <w:color w:val="595959" w:themeColor="text1" w:themeTint="A6"/>
      <w:kern w:val="0"/>
      <w:sz w:val="24"/>
      <w:lang w:eastAsia="lt-LT" w:bidi="lt-LT"/>
      <w14:ligatures w14:val="none"/>
    </w:rPr>
  </w:style>
  <w:style w:type="character" w:customStyle="1" w:styleId="Antrat8Diagrama">
    <w:name w:val="Antraštė 8 Diagrama"/>
    <w:basedOn w:val="Numatytasispastraiposriftas"/>
    <w:link w:val="Antrat8"/>
    <w:uiPriority w:val="9"/>
    <w:semiHidden/>
    <w:rsid w:val="00090336"/>
    <w:rPr>
      <w:rFonts w:eastAsiaTheme="majorEastAsia" w:cstheme="majorBidi"/>
      <w:i/>
      <w:iCs/>
      <w:color w:val="272727" w:themeColor="text1" w:themeTint="D8"/>
      <w:kern w:val="0"/>
      <w:sz w:val="24"/>
      <w:lang w:eastAsia="lt-LT" w:bidi="lt-LT"/>
      <w14:ligatures w14:val="none"/>
    </w:rPr>
  </w:style>
  <w:style w:type="character" w:customStyle="1" w:styleId="Antrat9Diagrama">
    <w:name w:val="Antraštė 9 Diagrama"/>
    <w:basedOn w:val="Numatytasispastraiposriftas"/>
    <w:link w:val="Antrat9"/>
    <w:uiPriority w:val="9"/>
    <w:semiHidden/>
    <w:rsid w:val="00090336"/>
    <w:rPr>
      <w:rFonts w:eastAsiaTheme="majorEastAsia" w:cstheme="majorBidi"/>
      <w:color w:val="272727" w:themeColor="text1" w:themeTint="D8"/>
      <w:kern w:val="0"/>
      <w:sz w:val="24"/>
      <w:lang w:eastAsia="lt-LT" w:bidi="lt-LT"/>
      <w14:ligatures w14:val="none"/>
    </w:rPr>
  </w:style>
  <w:style w:type="paragraph" w:styleId="Pavadinimas">
    <w:name w:val="Title"/>
    <w:basedOn w:val="prastasis"/>
    <w:next w:val="prastasis"/>
    <w:link w:val="PavadinimasDiagrama"/>
    <w:uiPriority w:val="10"/>
    <w:qFormat/>
    <w:rsid w:val="0009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336"/>
    <w:rPr>
      <w:rFonts w:asciiTheme="majorHAnsi" w:eastAsiaTheme="majorEastAsia" w:hAnsiTheme="majorHAnsi" w:cstheme="majorBidi"/>
      <w:spacing w:val="-10"/>
      <w:kern w:val="28"/>
      <w:sz w:val="56"/>
      <w:szCs w:val="56"/>
      <w:lang w:eastAsia="lt-LT" w:bidi="lt-LT"/>
      <w14:ligatures w14:val="none"/>
    </w:rPr>
  </w:style>
  <w:style w:type="paragraph" w:styleId="Paantrat">
    <w:name w:val="Subtitle"/>
    <w:basedOn w:val="prastasis"/>
    <w:next w:val="prastasis"/>
    <w:link w:val="PaantratDiagrama"/>
    <w:uiPriority w:val="11"/>
    <w:qFormat/>
    <w:rsid w:val="00090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336"/>
    <w:rPr>
      <w:rFonts w:eastAsiaTheme="majorEastAsia" w:cstheme="majorBidi"/>
      <w:color w:val="595959" w:themeColor="text1" w:themeTint="A6"/>
      <w:spacing w:val="15"/>
      <w:kern w:val="0"/>
      <w:sz w:val="28"/>
      <w:szCs w:val="28"/>
      <w:lang w:eastAsia="lt-LT" w:bidi="lt-LT"/>
      <w14:ligatures w14:val="none"/>
    </w:rPr>
  </w:style>
  <w:style w:type="paragraph" w:styleId="Citata">
    <w:name w:val="Quote"/>
    <w:basedOn w:val="prastasis"/>
    <w:next w:val="prastasis"/>
    <w:link w:val="CitataDiagrama"/>
    <w:uiPriority w:val="29"/>
    <w:qFormat/>
    <w:rsid w:val="0009033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90336"/>
    <w:rPr>
      <w:rFonts w:ascii="Times New Roman" w:hAnsi="Times New Roman" w:cs="Times New Roman"/>
      <w:i/>
      <w:iCs/>
      <w:color w:val="404040" w:themeColor="text1" w:themeTint="BF"/>
      <w:kern w:val="0"/>
      <w:sz w:val="24"/>
      <w:lang w:eastAsia="lt-LT" w:bidi="lt-LT"/>
      <w14:ligatures w14:val="none"/>
    </w:rPr>
  </w:style>
  <w:style w:type="paragraph" w:styleId="Sraopastraipa">
    <w:name w:val="List Paragraph"/>
    <w:basedOn w:val="prastasis"/>
    <w:uiPriority w:val="34"/>
    <w:qFormat/>
    <w:rsid w:val="00090336"/>
    <w:pPr>
      <w:ind w:left="720"/>
      <w:contextualSpacing/>
    </w:pPr>
  </w:style>
  <w:style w:type="character" w:styleId="Rykuspabraukimas">
    <w:name w:val="Intense Emphasis"/>
    <w:basedOn w:val="Numatytasispastraiposriftas"/>
    <w:uiPriority w:val="21"/>
    <w:qFormat/>
    <w:rsid w:val="00090336"/>
    <w:rPr>
      <w:i/>
      <w:iCs/>
      <w:color w:val="0F4761" w:themeColor="accent1" w:themeShade="BF"/>
    </w:rPr>
  </w:style>
  <w:style w:type="paragraph" w:styleId="Iskirtacitata">
    <w:name w:val="Intense Quote"/>
    <w:basedOn w:val="prastasis"/>
    <w:next w:val="prastasis"/>
    <w:link w:val="IskirtacitataDiagrama"/>
    <w:uiPriority w:val="30"/>
    <w:qFormat/>
    <w:rsid w:val="0009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0336"/>
    <w:rPr>
      <w:rFonts w:ascii="Times New Roman" w:hAnsi="Times New Roman" w:cs="Times New Roman"/>
      <w:i/>
      <w:iCs/>
      <w:color w:val="0F4761" w:themeColor="accent1" w:themeShade="BF"/>
      <w:kern w:val="0"/>
      <w:sz w:val="24"/>
      <w:lang w:eastAsia="lt-LT" w:bidi="lt-LT"/>
      <w14:ligatures w14:val="none"/>
    </w:rPr>
  </w:style>
  <w:style w:type="character" w:styleId="Rykinuoroda">
    <w:name w:val="Intense Reference"/>
    <w:basedOn w:val="Numatytasispastraiposriftas"/>
    <w:uiPriority w:val="32"/>
    <w:qFormat/>
    <w:rsid w:val="00090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Laucytė</dc:creator>
  <cp:keywords/>
  <dc:description/>
  <cp:lastModifiedBy>Monika Vyšniauskienė</cp:lastModifiedBy>
  <cp:revision>5</cp:revision>
  <dcterms:created xsi:type="dcterms:W3CDTF">2025-08-20T10:14:00Z</dcterms:created>
  <dcterms:modified xsi:type="dcterms:W3CDTF">2025-09-04T09:55:00Z</dcterms:modified>
</cp:coreProperties>
</file>